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0922C622"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w:t>
      </w:r>
      <w:r w:rsidR="004D175C">
        <w:rPr>
          <w:rFonts w:ascii="Georgia" w:hAnsi="Georgia"/>
          <w:b/>
          <w:bCs/>
          <w:noProof/>
          <w:sz w:val="28"/>
          <w:szCs w:val="28"/>
        </w:rPr>
        <w:t>4</w:t>
      </w:r>
      <w:r w:rsidRPr="002B4D31">
        <w:rPr>
          <w:rFonts w:ascii="Georgia" w:hAnsi="Georgia"/>
          <w:b/>
          <w:bCs/>
          <w:noProof/>
          <w:sz w:val="28"/>
          <w:szCs w:val="28"/>
        </w:rPr>
        <w:t>»</w:t>
      </w:r>
      <w:r w:rsidRPr="002B4D31">
        <w:rPr>
          <w:rFonts w:ascii="Georgia" w:hAnsi="Georgia"/>
          <w:b/>
          <w:bCs/>
          <w:sz w:val="28"/>
          <w:szCs w:val="28"/>
        </w:rPr>
        <w:fldChar w:fldCharType="end"/>
      </w:r>
    </w:p>
    <w:p w14:paraId="617AD6C3" w14:textId="4EBE3AAE" w:rsidR="00E87A59" w:rsidRPr="002B4D31" w:rsidRDefault="00E87A59" w:rsidP="00E87A59">
      <w:pPr>
        <w:jc w:val="center"/>
        <w:rPr>
          <w:rFonts w:ascii="Georgia" w:hAnsi="Georgia"/>
          <w:sz w:val="20"/>
          <w:szCs w:val="20"/>
        </w:rPr>
      </w:pPr>
      <w:r w:rsidRPr="002B4D31">
        <w:rPr>
          <w:rFonts w:ascii="Georgia" w:hAnsi="Georgia"/>
          <w:b/>
          <w:bCs/>
          <w:sz w:val="28"/>
          <w:szCs w:val="28"/>
        </w:rPr>
        <w:t>č.j. XXXX/</w:t>
      </w:r>
      <w:r w:rsidR="00CD6F26">
        <w:rPr>
          <w:rFonts w:ascii="Georgia" w:hAnsi="Georgia"/>
          <w:b/>
          <w:bCs/>
          <w:sz w:val="28"/>
          <w:szCs w:val="28"/>
        </w:rPr>
        <w:t>202</w:t>
      </w:r>
      <w:r w:rsidR="004D175C">
        <w:rPr>
          <w:rFonts w:ascii="Georgia" w:hAnsi="Georgia"/>
          <w:b/>
          <w:bCs/>
          <w:sz w:val="28"/>
          <w:szCs w:val="28"/>
        </w:rPr>
        <w:t>4</w:t>
      </w:r>
      <w:r w:rsidR="00CD6F26">
        <w:rPr>
          <w:rFonts w:ascii="Georgia" w:hAnsi="Georgia"/>
          <w:b/>
          <w:bCs/>
          <w:sz w:val="28"/>
          <w:szCs w:val="28"/>
        </w:rPr>
        <w:t>-ČRA</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72DE15D3"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w:t>
      </w:r>
      <w:r w:rsidR="004D175C">
        <w:rPr>
          <w:rFonts w:ascii="Georgia" w:hAnsi="Georgia"/>
          <w:b/>
          <w:bCs/>
          <w:sz w:val="28"/>
          <w:szCs w:val="28"/>
        </w:rPr>
        <w:t>4</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5B46698F" w:rsidR="00E87A59" w:rsidRPr="002B4D31" w:rsidRDefault="00E87A59" w:rsidP="00E87A59">
      <w:pPr>
        <w:jc w:val="center"/>
        <w:rPr>
          <w:rFonts w:ascii="Georgia" w:hAnsi="Georgia"/>
          <w:smallCaps/>
          <w:sz w:val="18"/>
          <w:szCs w:val="18"/>
        </w:rPr>
      </w:pPr>
      <w:r w:rsidRPr="002B4D31">
        <w:rPr>
          <w:rFonts w:ascii="Georgia" w:hAnsi="Georgia"/>
          <w:smallCaps/>
          <w:sz w:val="18"/>
          <w:szCs w:val="18"/>
        </w:rPr>
        <w:t>ZÁKONA Č.218/2000 SB., O ROZPOČTOVÝCH PRAVIDLECH, VE ZNĚNÍ POZDĚJŠÍCH PŘEDPISŮ</w:t>
      </w:r>
      <w:r w:rsidR="00C76BEB">
        <w:rPr>
          <w:rFonts w:ascii="Georgia" w:hAnsi="Georgia"/>
          <w:smallCaps/>
          <w:sz w:val="18"/>
          <w:szCs w:val="18"/>
        </w:rPr>
        <w:t xml:space="preserve"> </w:t>
      </w:r>
      <w:r w:rsidR="00C76BEB" w:rsidRPr="00524C10">
        <w:rPr>
          <w:rFonts w:ascii="Georgia" w:hAnsi="Georgia"/>
          <w:bCs/>
          <w:caps/>
          <w:sz w:val="18"/>
          <w:szCs w:val="18"/>
        </w:rPr>
        <w:t>a v souladu se zákonem č. 500/2004 Sb., správní řád, ve znění pozdějších předpisů</w:t>
      </w:r>
      <w:r w:rsidRPr="002B4D31">
        <w:rPr>
          <w:rFonts w:ascii="Georgia" w:hAnsi="Georgia"/>
          <w:smallCaps/>
          <w:sz w:val="18"/>
          <w:szCs w:val="18"/>
        </w:rPr>
        <w:t xml:space="preserve">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 xml:space="preserve">NA ZÁKLADĚ ŽÁDOSTI Č. </w:t>
      </w:r>
      <w:proofErr w:type="gramStart"/>
      <w:r w:rsidRPr="002B4D31">
        <w:rPr>
          <w:rFonts w:ascii="Georgia" w:eastAsia="Georgia" w:hAnsi="Georgia" w:cs="Georgia"/>
          <w:sz w:val="20"/>
          <w:szCs w:val="20"/>
        </w:rPr>
        <w:t>j..</w:t>
      </w:r>
      <w:proofErr w:type="gramEnd"/>
      <w:r w:rsidRPr="002B4D31">
        <w:rPr>
          <w:rFonts w:ascii="Georgia" w:eastAsia="Georgia" w:hAnsi="Georgia" w:cs="Georgia"/>
          <w:sz w:val="20"/>
          <w:szCs w:val="20"/>
        </w:rPr>
        <w:t xml:space="preserve">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11F454A3"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sidR="004D340B">
        <w:rPr>
          <w:rFonts w:ascii="Georgia" w:hAnsi="Georgia"/>
          <w:b/>
          <w:bCs/>
          <w:sz w:val="22"/>
          <w:szCs w:val="22"/>
        </w:rPr>
        <w:t>„</w:t>
      </w:r>
      <w:r w:rsidR="004D340B" w:rsidRPr="00B502E3">
        <w:rPr>
          <w:rFonts w:ascii="Georgia" w:hAnsi="Georgia"/>
          <w:b/>
          <w:bCs/>
          <w:sz w:val="22"/>
          <w:szCs w:val="22"/>
        </w:rPr>
        <w:t>Posilování kapacit implementačních partnerů ZRS (včetně kapacit a partnerství NNO, aktivit krajů a obcí v prioritních zemích ZRS ČR)</w:t>
      </w:r>
      <w:r w:rsidR="004D340B" w:rsidRPr="00BF7B66">
        <w:rPr>
          <w:rFonts w:ascii="Georgia" w:hAnsi="Georgia"/>
          <w:b/>
          <w:bCs/>
          <w:sz w:val="22"/>
          <w:szCs w:val="22"/>
        </w:rPr>
        <w:t>“</w:t>
      </w:r>
    </w:p>
    <w:p w14:paraId="1AB0C3B7" w14:textId="77777777" w:rsidR="00E87A59" w:rsidRPr="002B4D31" w:rsidRDefault="00E87A59" w:rsidP="00E87A59">
      <w:pPr>
        <w:jc w:val="center"/>
        <w:rPr>
          <w:rFonts w:ascii="Georgia" w:hAnsi="Georgia"/>
          <w:b/>
          <w:bCs/>
          <w:sz w:val="22"/>
          <w:szCs w:val="22"/>
        </w:rPr>
      </w:pPr>
    </w:p>
    <w:p w14:paraId="3E396B99" w14:textId="4B83D94D" w:rsidR="007D2CBA" w:rsidRPr="005B7A0C" w:rsidRDefault="007D2CBA" w:rsidP="007D2CBA">
      <w:pPr>
        <w:jc w:val="center"/>
        <w:rPr>
          <w:rFonts w:ascii="Georgia" w:eastAsia="Georgia" w:hAnsi="Georgia" w:cs="Georgia"/>
          <w:sz w:val="21"/>
          <w:szCs w:val="21"/>
        </w:rPr>
      </w:pPr>
      <w:r w:rsidRPr="005B7A0C">
        <w:rPr>
          <w:rFonts w:ascii="Georgia" w:eastAsia="Georgia" w:hAnsi="Georgia" w:cs="Georgia"/>
          <w:sz w:val="20"/>
          <w:szCs w:val="20"/>
        </w:rPr>
        <w:t xml:space="preserve">dle usnesení vlády č. </w:t>
      </w:r>
      <w:r w:rsidR="004D175C">
        <w:rPr>
          <w:rFonts w:ascii="Georgia" w:eastAsia="Georgia" w:hAnsi="Georgia" w:cs="Georgia"/>
          <w:sz w:val="20"/>
          <w:szCs w:val="20"/>
        </w:rPr>
        <w:t>452</w:t>
      </w:r>
      <w:r w:rsidR="004D175C" w:rsidRPr="005B7A0C">
        <w:rPr>
          <w:rFonts w:ascii="Georgia" w:eastAsia="Georgia" w:hAnsi="Georgia" w:cs="Georgia"/>
          <w:sz w:val="20"/>
          <w:szCs w:val="20"/>
        </w:rPr>
        <w:t xml:space="preserve"> </w:t>
      </w:r>
      <w:r w:rsidRPr="005B7A0C">
        <w:rPr>
          <w:rFonts w:ascii="Georgia" w:eastAsia="Georgia" w:hAnsi="Georgia" w:cs="Georgia"/>
          <w:sz w:val="20"/>
          <w:szCs w:val="20"/>
        </w:rPr>
        <w:t xml:space="preserve">ze dne </w:t>
      </w:r>
      <w:r w:rsidR="00411F02">
        <w:rPr>
          <w:rFonts w:ascii="Georgia" w:eastAsia="Georgia" w:hAnsi="Georgia" w:cs="Georgia"/>
          <w:sz w:val="20"/>
          <w:szCs w:val="20"/>
        </w:rPr>
        <w:t>2</w:t>
      </w:r>
      <w:r w:rsidR="004D175C">
        <w:rPr>
          <w:rFonts w:ascii="Georgia" w:eastAsia="Georgia" w:hAnsi="Georgia" w:cs="Georgia"/>
          <w:sz w:val="20"/>
          <w:szCs w:val="20"/>
        </w:rPr>
        <w:t>1</w:t>
      </w:r>
      <w:r w:rsidRPr="005B7A0C">
        <w:rPr>
          <w:rFonts w:ascii="Georgia" w:eastAsia="Georgia" w:hAnsi="Georgia" w:cs="Georgia"/>
          <w:sz w:val="20"/>
          <w:szCs w:val="20"/>
        </w:rPr>
        <w:t>. června 202</w:t>
      </w:r>
      <w:r w:rsidR="004D175C">
        <w:rPr>
          <w:rFonts w:ascii="Georgia" w:eastAsia="Georgia" w:hAnsi="Georgia" w:cs="Georgia"/>
          <w:sz w:val="20"/>
          <w:szCs w:val="20"/>
        </w:rPr>
        <w:t>3</w:t>
      </w:r>
      <w:r w:rsidRPr="005B7A0C">
        <w:rPr>
          <w:rFonts w:ascii="Georgia" w:eastAsia="Georgia" w:hAnsi="Georgia" w:cs="Georgia"/>
          <w:sz w:val="20"/>
          <w:szCs w:val="20"/>
        </w:rPr>
        <w:t xml:space="preserve"> o Hlavních oblastech státní dotační politiky vůči nestátním neziskovým organizacím na podporu veřejně prospěšných činností pro rok </w:t>
      </w:r>
      <w:r w:rsidR="00411F02" w:rsidRPr="005B7A0C">
        <w:rPr>
          <w:rFonts w:ascii="Georgia" w:eastAsia="Georgia" w:hAnsi="Georgia" w:cs="Georgia"/>
          <w:sz w:val="20"/>
          <w:szCs w:val="20"/>
        </w:rPr>
        <w:t>202</w:t>
      </w:r>
      <w:r w:rsidR="004D175C">
        <w:rPr>
          <w:rFonts w:ascii="Georgia" w:eastAsia="Georgia" w:hAnsi="Georgia" w:cs="Georgia"/>
          <w:sz w:val="20"/>
          <w:szCs w:val="20"/>
        </w:rPr>
        <w:t>4</w:t>
      </w:r>
      <w:r w:rsidR="00411F02" w:rsidRPr="005B7A0C">
        <w:rPr>
          <w:rFonts w:ascii="Georgia" w:eastAsia="Georgia" w:hAnsi="Georgia" w:cs="Georgia"/>
          <w:sz w:val="20"/>
          <w:szCs w:val="20"/>
        </w:rPr>
        <w:t xml:space="preserve"> </w:t>
      </w:r>
      <w:r w:rsidRPr="005B7A0C">
        <w:rPr>
          <w:rFonts w:ascii="Georgia" w:hAnsi="Georgia"/>
        </w:rPr>
        <w:br/>
      </w:r>
      <w:r w:rsidRPr="005B7A0C">
        <w:rPr>
          <w:rFonts w:ascii="Georgia" w:eastAsia="Georgia" w:hAnsi="Georgia" w:cs="Georgia"/>
          <w:sz w:val="20"/>
          <w:szCs w:val="20"/>
        </w:rPr>
        <w:t xml:space="preserve">a dle usnesení </w:t>
      </w:r>
      <w:r w:rsidRPr="003211C3">
        <w:rPr>
          <w:rFonts w:ascii="Georgia" w:eastAsia="Georgia" w:hAnsi="Georgia" w:cs="Georgia"/>
          <w:sz w:val="20"/>
          <w:szCs w:val="20"/>
        </w:rPr>
        <w:t xml:space="preserve">vlády č. </w:t>
      </w:r>
      <w:r w:rsidR="003211C3" w:rsidRPr="003211C3">
        <w:rPr>
          <w:rFonts w:ascii="Georgia" w:eastAsia="Georgia" w:hAnsi="Georgia" w:cs="Georgia"/>
          <w:sz w:val="20"/>
          <w:szCs w:val="20"/>
        </w:rPr>
        <w:t xml:space="preserve">605 </w:t>
      </w:r>
      <w:r w:rsidRPr="003211C3">
        <w:rPr>
          <w:rFonts w:ascii="Georgia" w:eastAsia="Georgia" w:hAnsi="Georgia" w:cs="Georgia"/>
          <w:sz w:val="20"/>
          <w:szCs w:val="20"/>
        </w:rPr>
        <w:t xml:space="preserve">ze dne </w:t>
      </w:r>
      <w:r w:rsidR="003211C3" w:rsidRPr="003211C3">
        <w:rPr>
          <w:rFonts w:ascii="Georgia" w:eastAsia="Georgia" w:hAnsi="Georgia" w:cs="Georgia"/>
          <w:sz w:val="20"/>
          <w:szCs w:val="20"/>
        </w:rPr>
        <w:t>16</w:t>
      </w:r>
      <w:r w:rsidR="00411F02" w:rsidRPr="003211C3">
        <w:rPr>
          <w:rFonts w:ascii="Georgia" w:eastAsia="Georgia" w:hAnsi="Georgia" w:cs="Georgia"/>
          <w:sz w:val="20"/>
          <w:szCs w:val="20"/>
        </w:rPr>
        <w:t xml:space="preserve">. </w:t>
      </w:r>
      <w:r w:rsidR="003211C3" w:rsidRPr="003211C3">
        <w:rPr>
          <w:rFonts w:ascii="Georgia" w:eastAsia="Georgia" w:hAnsi="Georgia" w:cs="Georgia"/>
          <w:sz w:val="20"/>
          <w:szCs w:val="20"/>
        </w:rPr>
        <w:t>srpna</w:t>
      </w:r>
      <w:r w:rsidRPr="003211C3">
        <w:rPr>
          <w:rFonts w:ascii="Georgia" w:eastAsia="Georgia" w:hAnsi="Georgia" w:cs="Georgia"/>
          <w:sz w:val="20"/>
          <w:szCs w:val="20"/>
        </w:rPr>
        <w:t xml:space="preserve"> </w:t>
      </w:r>
      <w:r w:rsidR="00411F02" w:rsidRPr="003211C3">
        <w:rPr>
          <w:rFonts w:ascii="Georgia" w:eastAsia="Georgia" w:hAnsi="Georgia" w:cs="Georgia"/>
          <w:sz w:val="20"/>
          <w:szCs w:val="20"/>
        </w:rPr>
        <w:t>202</w:t>
      </w:r>
      <w:r w:rsidR="003211C3" w:rsidRPr="003211C3">
        <w:rPr>
          <w:rFonts w:ascii="Georgia" w:eastAsia="Georgia" w:hAnsi="Georgia" w:cs="Georgia"/>
          <w:sz w:val="20"/>
          <w:szCs w:val="20"/>
        </w:rPr>
        <w:t>3</w:t>
      </w:r>
      <w:r w:rsidR="00411F02" w:rsidRPr="003211C3">
        <w:rPr>
          <w:rFonts w:ascii="Georgia" w:eastAsia="Georgia" w:hAnsi="Georgia" w:cs="Georgia"/>
          <w:sz w:val="20"/>
          <w:szCs w:val="20"/>
        </w:rPr>
        <w:t xml:space="preserve"> </w:t>
      </w:r>
      <w:r w:rsidRPr="003211C3">
        <w:rPr>
          <w:rFonts w:ascii="Georgia" w:eastAsia="Georgia" w:hAnsi="Georgia" w:cs="Georgia"/>
          <w:sz w:val="20"/>
          <w:szCs w:val="20"/>
        </w:rPr>
        <w:t xml:space="preserve">k dvoustranné zahraniční rozvojové spolupráci v r. </w:t>
      </w:r>
      <w:r w:rsidR="00411F02" w:rsidRPr="003211C3">
        <w:rPr>
          <w:rFonts w:ascii="Georgia" w:eastAsia="Georgia" w:hAnsi="Georgia" w:cs="Georgia"/>
          <w:sz w:val="20"/>
          <w:szCs w:val="20"/>
        </w:rPr>
        <w:t>202</w:t>
      </w:r>
      <w:r w:rsidR="003211C3" w:rsidRPr="003211C3">
        <w:rPr>
          <w:rFonts w:ascii="Georgia" w:eastAsia="Georgia" w:hAnsi="Georgia" w:cs="Georgia"/>
          <w:sz w:val="20"/>
          <w:szCs w:val="20"/>
        </w:rPr>
        <w:t>4</w:t>
      </w:r>
      <w:r w:rsidR="00411F02" w:rsidRPr="003211C3">
        <w:rPr>
          <w:rFonts w:ascii="Georgia" w:eastAsia="Georgia" w:hAnsi="Georgia" w:cs="Georgia"/>
          <w:sz w:val="20"/>
          <w:szCs w:val="20"/>
        </w:rPr>
        <w:t xml:space="preserve"> </w:t>
      </w:r>
      <w:r w:rsidRPr="003211C3">
        <w:rPr>
          <w:rFonts w:ascii="Georgia" w:eastAsia="Georgia" w:hAnsi="Georgia" w:cs="Georgia"/>
          <w:sz w:val="20"/>
          <w:szCs w:val="20"/>
        </w:rPr>
        <w:t>a ke střednědobému výhledu jejího financování do r. 202</w:t>
      </w:r>
      <w:r w:rsidR="003211C3" w:rsidRPr="003211C3">
        <w:rPr>
          <w:rFonts w:ascii="Georgia" w:eastAsia="Georgia" w:hAnsi="Georgia" w:cs="Georgia"/>
          <w:sz w:val="20"/>
          <w:szCs w:val="20"/>
        </w:rPr>
        <w:t>5</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1542D26E" w:rsidR="00E87A59" w:rsidRPr="002B4D31" w:rsidRDefault="001C3B6D" w:rsidP="00E87A59">
            <w:pPr>
              <w:rPr>
                <w:rFonts w:ascii="Georgia" w:hAnsi="Georgia"/>
                <w:sz w:val="21"/>
                <w:szCs w:val="21"/>
              </w:rPr>
            </w:pPr>
            <w:r>
              <w:rPr>
                <w:rFonts w:ascii="Georgia" w:hAnsi="Georgia"/>
                <w:sz w:val="21"/>
                <w:szCs w:val="21"/>
              </w:rPr>
              <w:t>Ing. Michal Minčev, MBA</w:t>
            </w:r>
            <w:r w:rsidR="00E87A59" w:rsidRPr="002B4D31">
              <w:rPr>
                <w:rFonts w:ascii="Georgia" w:hAnsi="Georgia"/>
                <w:sz w:val="21"/>
                <w:szCs w:val="21"/>
              </w:rPr>
              <w:t>,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lastRenderedPageBreak/>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D653C4C" w:rsidR="00E87A59" w:rsidRPr="002B4D31" w:rsidRDefault="00E87A59" w:rsidP="004D340B">
            <w:pPr>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004D340B" w:rsidRPr="004D340B">
              <w:rPr>
                <w:rFonts w:ascii="Georgia" w:hAnsi="Georgia"/>
                <w:noProof/>
                <w:color w:val="000000"/>
                <w:sz w:val="21"/>
                <w:szCs w:val="21"/>
              </w:rPr>
              <w:t>Posilování kapacit implementačních partnerů ZRS (včetně kapacit a partnerství NNO, aktivit krajů a obcí v prioritních zemích ZRS ČR)</w:t>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6E253641"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004D340B" w:rsidRPr="004D340B">
              <w:rPr>
                <w:rFonts w:ascii="Georgia" w:hAnsi="Georgia"/>
                <w:noProof/>
                <w:color w:val="000000"/>
                <w:sz w:val="21"/>
                <w:szCs w:val="21"/>
              </w:rPr>
              <w:t>283024/2023-ČRA</w:t>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48D68D61" w:rsidR="00E87A59" w:rsidRPr="002B4D31"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xml:space="preserve"> roce </w:t>
            </w:r>
            <w:r w:rsidRPr="00FD34CD">
              <w:rPr>
                <w:rFonts w:ascii="Georgia" w:hAnsi="Georgia"/>
                <w:color w:val="000000" w:themeColor="text1"/>
                <w:sz w:val="21"/>
                <w:szCs w:val="21"/>
              </w:rPr>
              <w:t>202</w:t>
            </w:r>
            <w:r w:rsidR="00677077">
              <w:rPr>
                <w:rFonts w:ascii="Georgia" w:hAnsi="Georgia"/>
                <w:color w:val="000000" w:themeColor="text1"/>
                <w:sz w:val="21"/>
                <w:szCs w:val="21"/>
              </w:rPr>
              <w:t>4</w:t>
            </w:r>
            <w:r w:rsidRPr="002B4D31">
              <w:rPr>
                <w:rFonts w:ascii="Georgia" w:hAnsi="Georgia"/>
                <w:color w:val="000000" w:themeColor="text1"/>
                <w:sz w:val="21"/>
                <w:szCs w:val="21"/>
              </w:rPr>
              <w:t xml:space="preserve"> v souladu s Tabulkou výstupů</w:t>
            </w:r>
            <w:r w:rsidR="006347AA">
              <w:rPr>
                <w:rFonts w:ascii="Georgia" w:hAnsi="Georgia"/>
                <w:color w:val="000000" w:themeColor="text1"/>
                <w:sz w:val="21"/>
                <w:szCs w:val="21"/>
              </w:rPr>
              <w:t xml:space="preserve">, </w:t>
            </w:r>
            <w:r w:rsidRPr="002B4D31">
              <w:rPr>
                <w:rFonts w:ascii="Georgia" w:hAnsi="Georgia"/>
                <w:color w:val="000000" w:themeColor="text1"/>
                <w:sz w:val="21"/>
                <w:szCs w:val="21"/>
              </w:rPr>
              <w:t>aktivit</w:t>
            </w:r>
            <w:r w:rsidR="006347AA">
              <w:rPr>
                <w:rFonts w:ascii="Georgia" w:hAnsi="Georgia"/>
                <w:color w:val="000000" w:themeColor="text1"/>
                <w:sz w:val="21"/>
                <w:szCs w:val="21"/>
              </w:rPr>
              <w:t xml:space="preserve"> a finančního rámce</w:t>
            </w:r>
            <w:r w:rsidRPr="002B4D31">
              <w:rPr>
                <w:rFonts w:ascii="Georgia" w:hAnsi="Georgia"/>
                <w:color w:val="000000" w:themeColor="text1"/>
                <w:sz w:val="21"/>
                <w:szCs w:val="21"/>
              </w:rPr>
              <w:t xml:space="preserve"> projektu v roce </w:t>
            </w:r>
            <w:r w:rsidR="004D175C">
              <w:rPr>
                <w:rFonts w:ascii="Georgia" w:hAnsi="Georgia"/>
                <w:color w:val="000000" w:themeColor="text1"/>
                <w:sz w:val="21"/>
                <w:szCs w:val="21"/>
              </w:rPr>
              <w:t>2024</w:t>
            </w:r>
            <w:r w:rsidRPr="002B4D31">
              <w:rPr>
                <w:rFonts w:ascii="Georgia" w:hAnsi="Georgia"/>
                <w:color w:val="000000" w:themeColor="text1"/>
                <w:sz w:val="21"/>
                <w:szCs w:val="21"/>
              </w:rPr>
              <w:t xml:space="preserve"> (</w:t>
            </w:r>
            <w:r w:rsidR="006347AA">
              <w:rPr>
                <w:rFonts w:ascii="Georgia" w:hAnsi="Georgia"/>
                <w:color w:val="000000" w:themeColor="text1"/>
                <w:sz w:val="21"/>
                <w:szCs w:val="21"/>
              </w:rPr>
              <w:t>P</w:t>
            </w:r>
            <w:r w:rsidRPr="002B4D31">
              <w:rPr>
                <w:rFonts w:ascii="Georgia" w:hAnsi="Georgia"/>
                <w:color w:val="000000" w:themeColor="text1"/>
                <w:sz w:val="21"/>
                <w:szCs w:val="21"/>
              </w:rPr>
              <w:t xml:space="preserve">říloha č. 1 tohoto Rozhodnutí) a </w:t>
            </w:r>
            <w:r w:rsidRPr="002B4D31">
              <w:rPr>
                <w:rFonts w:ascii="Georgia" w:hAnsi="Georgia"/>
                <w:sz w:val="21"/>
                <w:szCs w:val="21"/>
              </w:rPr>
              <w:t xml:space="preserve">Strukturovaným rozpočtem projektu pro rok </w:t>
            </w:r>
            <w:r w:rsidR="004D175C">
              <w:rPr>
                <w:rFonts w:ascii="Georgia" w:hAnsi="Georgia"/>
                <w:sz w:val="21"/>
                <w:szCs w:val="21"/>
              </w:rPr>
              <w:t>2024</w:t>
            </w:r>
            <w:r w:rsidRPr="002B4D31">
              <w:rPr>
                <w:rFonts w:ascii="Georgia" w:hAnsi="Georgia"/>
                <w:sz w:val="21"/>
                <w:szCs w:val="21"/>
              </w:rPr>
              <w:t xml:space="preserve"> (</w:t>
            </w:r>
            <w:r w:rsidR="006347AA">
              <w:rPr>
                <w:rFonts w:ascii="Georgia" w:hAnsi="Georgia"/>
                <w:sz w:val="21"/>
                <w:szCs w:val="21"/>
              </w:rPr>
              <w:t>P</w:t>
            </w:r>
            <w:r w:rsidRPr="002B4D31">
              <w:rPr>
                <w:rFonts w:ascii="Georgia" w:hAnsi="Georgia"/>
                <w:sz w:val="21"/>
                <w:szCs w:val="21"/>
              </w:rPr>
              <w:t>říloha č. 2 tohoto Rozhodnutí).</w:t>
            </w:r>
          </w:p>
          <w:p w14:paraId="1BA0D980" w14:textId="59D40E98" w:rsidR="00E87A59" w:rsidRPr="0098077E" w:rsidRDefault="00E87A59" w:rsidP="00E87A59">
            <w:pPr>
              <w:pStyle w:val="Zkladntext2"/>
              <w:spacing w:before="120"/>
              <w:ind w:left="180" w:right="284"/>
              <w:rPr>
                <w:rFonts w:ascii="Georgia" w:hAnsi="Georgia"/>
                <w:sz w:val="21"/>
                <w:szCs w:val="21"/>
              </w:rPr>
            </w:pPr>
            <w:r w:rsidRPr="002B4D31">
              <w:rPr>
                <w:rFonts w:ascii="Georgia" w:hAnsi="Georgia"/>
                <w:sz w:val="21"/>
                <w:szCs w:val="21"/>
              </w:rPr>
              <w:t xml:space="preserve">Lhůta, v níž má být </w:t>
            </w:r>
            <w:r w:rsidRPr="0098077E">
              <w:rPr>
                <w:rFonts w:ascii="Georgia" w:hAnsi="Georgia"/>
                <w:sz w:val="21"/>
                <w:szCs w:val="21"/>
              </w:rPr>
              <w:t>stanoveného účelu dotace dosaženo:</w:t>
            </w:r>
            <w:r w:rsidRPr="0098077E">
              <w:rPr>
                <w:rFonts w:ascii="Georgia" w:hAnsi="Georgia"/>
                <w:color w:val="auto"/>
                <w:sz w:val="21"/>
                <w:szCs w:val="21"/>
              </w:rPr>
              <w:t xml:space="preserve"> </w:t>
            </w:r>
            <w:r w:rsidR="00C76BEB" w:rsidRPr="00524C10">
              <w:rPr>
                <w:rFonts w:ascii="Georgia" w:hAnsi="Georgia"/>
                <w:b w:val="0"/>
                <w:color w:val="auto"/>
                <w:sz w:val="21"/>
                <w:szCs w:val="21"/>
              </w:rPr>
              <w:t>01. 01. 2024 – 31. 12. 2024</w:t>
            </w:r>
          </w:p>
          <w:p w14:paraId="04C4B9D4" w14:textId="77777777" w:rsidR="00E87A59" w:rsidRPr="0098077E" w:rsidRDefault="00E87A59" w:rsidP="00E87A59">
            <w:pPr>
              <w:ind w:left="180" w:right="284"/>
              <w:rPr>
                <w:rFonts w:ascii="Georgia" w:hAnsi="Georgia"/>
                <w:b/>
                <w:bCs/>
                <w:color w:val="000000"/>
                <w:sz w:val="21"/>
                <w:szCs w:val="21"/>
              </w:rPr>
            </w:pPr>
          </w:p>
          <w:p w14:paraId="0A19A195" w14:textId="436B5179" w:rsidR="00E87A59" w:rsidRPr="0098077E" w:rsidRDefault="00E87A59" w:rsidP="00E87A59">
            <w:pPr>
              <w:ind w:left="180" w:right="284"/>
              <w:rPr>
                <w:rFonts w:ascii="Georgia" w:hAnsi="Georgia"/>
                <w:b/>
                <w:bCs/>
                <w:color w:val="000000"/>
                <w:sz w:val="21"/>
                <w:szCs w:val="21"/>
              </w:rPr>
            </w:pPr>
            <w:r w:rsidRPr="0098077E">
              <w:rPr>
                <w:rFonts w:ascii="Georgia" w:hAnsi="Georgia"/>
                <w:b/>
                <w:bCs/>
                <w:color w:val="000000" w:themeColor="text1"/>
                <w:sz w:val="21"/>
                <w:szCs w:val="21"/>
              </w:rPr>
              <w:t xml:space="preserve">Celkový rozpočet projektu v roce </w:t>
            </w:r>
            <w:r w:rsidR="004D175C">
              <w:rPr>
                <w:rFonts w:ascii="Georgia" w:hAnsi="Georgia"/>
                <w:b/>
                <w:bCs/>
                <w:color w:val="000000" w:themeColor="text1"/>
                <w:sz w:val="21"/>
                <w:szCs w:val="21"/>
              </w:rPr>
              <w:t>2024</w:t>
            </w:r>
            <w:r w:rsidR="00CA5F49" w:rsidRPr="0098077E">
              <w:rPr>
                <w:rFonts w:ascii="Georgia" w:hAnsi="Georgia"/>
                <w:b/>
                <w:bCs/>
                <w:color w:val="000000" w:themeColor="text1"/>
                <w:sz w:val="21"/>
                <w:szCs w:val="21"/>
              </w:rPr>
              <w:t xml:space="preserve">: </w:t>
            </w:r>
            <w:r w:rsidRPr="0098077E">
              <w:rPr>
                <w:rFonts w:ascii="Georgia" w:hAnsi="Georgia"/>
                <w:b/>
                <w:bCs/>
                <w:color w:val="000000" w:themeColor="text1"/>
                <w:sz w:val="21"/>
                <w:szCs w:val="21"/>
              </w:rPr>
              <w:fldChar w:fldCharType="begin"/>
            </w:r>
            <w:r w:rsidRPr="0098077E">
              <w:rPr>
                <w:rFonts w:ascii="Georgia" w:hAnsi="Georgia"/>
                <w:b/>
                <w:bCs/>
                <w:color w:val="000000" w:themeColor="text1"/>
                <w:sz w:val="21"/>
                <w:szCs w:val="21"/>
              </w:rPr>
              <w:instrText xml:space="preserve"> MERGEFIELD  náklady_celkové_po_úpravě_2021 </w:instrText>
            </w:r>
            <w:r w:rsidRPr="0098077E">
              <w:rPr>
                <w:rFonts w:ascii="Georgia" w:hAnsi="Georgia"/>
                <w:b/>
                <w:bCs/>
                <w:color w:val="000000" w:themeColor="text1"/>
                <w:sz w:val="21"/>
                <w:szCs w:val="21"/>
              </w:rPr>
              <w:fldChar w:fldCharType="separate"/>
            </w:r>
            <w:r w:rsidRPr="0098077E">
              <w:rPr>
                <w:rFonts w:ascii="Georgia" w:hAnsi="Georgia"/>
                <w:b/>
                <w:bCs/>
                <w:noProof/>
                <w:color w:val="000000" w:themeColor="text1"/>
                <w:sz w:val="21"/>
                <w:szCs w:val="21"/>
              </w:rPr>
              <w:t>«náklady_celkové_po_úpravě_</w:t>
            </w:r>
            <w:r w:rsidR="004D175C">
              <w:rPr>
                <w:rFonts w:ascii="Georgia" w:hAnsi="Georgia"/>
                <w:b/>
                <w:bCs/>
                <w:noProof/>
                <w:color w:val="000000" w:themeColor="text1"/>
                <w:sz w:val="21"/>
                <w:szCs w:val="21"/>
              </w:rPr>
              <w:t>2024</w:t>
            </w:r>
            <w:r w:rsidRPr="0098077E">
              <w:rPr>
                <w:rFonts w:ascii="Georgia" w:hAnsi="Georgia"/>
                <w:b/>
                <w:bCs/>
                <w:noProof/>
                <w:color w:val="000000" w:themeColor="text1"/>
                <w:sz w:val="21"/>
                <w:szCs w:val="21"/>
              </w:rPr>
              <w:t>»</w:t>
            </w:r>
            <w:r w:rsidRPr="0098077E">
              <w:rPr>
                <w:rFonts w:ascii="Georgia" w:hAnsi="Georgia"/>
                <w:b/>
                <w:bCs/>
                <w:color w:val="000000" w:themeColor="text1"/>
                <w:sz w:val="21"/>
                <w:szCs w:val="21"/>
              </w:rPr>
              <w:fldChar w:fldCharType="end"/>
            </w:r>
            <w:r w:rsidRPr="0098077E">
              <w:rPr>
                <w:rFonts w:ascii="Georgia" w:hAnsi="Georgia"/>
                <w:b/>
                <w:bCs/>
                <w:color w:val="000000" w:themeColor="text1"/>
                <w:sz w:val="21"/>
                <w:szCs w:val="21"/>
              </w:rPr>
              <w:t>,-Kč</w:t>
            </w:r>
          </w:p>
          <w:p w14:paraId="14588103" w14:textId="77777777" w:rsidR="00E87A59" w:rsidRPr="0098077E" w:rsidRDefault="00E87A59" w:rsidP="00E87A59">
            <w:pPr>
              <w:ind w:left="180" w:right="284"/>
              <w:rPr>
                <w:rFonts w:ascii="Georgia" w:hAnsi="Georgia"/>
                <w:b/>
                <w:bCs/>
                <w:color w:val="000000"/>
                <w:sz w:val="21"/>
                <w:szCs w:val="21"/>
              </w:rPr>
            </w:pPr>
          </w:p>
          <w:p w14:paraId="225A0631" w14:textId="2BB1B926" w:rsidR="00E87A59" w:rsidRPr="0098077E" w:rsidRDefault="00E87A59" w:rsidP="00E87A59">
            <w:pPr>
              <w:pStyle w:val="Nadpis4"/>
              <w:ind w:left="180" w:right="284"/>
              <w:rPr>
                <w:rFonts w:ascii="Georgia" w:hAnsi="Georgia"/>
                <w:sz w:val="21"/>
                <w:szCs w:val="21"/>
              </w:rPr>
            </w:pPr>
            <w:r w:rsidRPr="0098077E">
              <w:rPr>
                <w:rFonts w:ascii="Georgia" w:hAnsi="Georgia"/>
                <w:sz w:val="21"/>
                <w:szCs w:val="21"/>
              </w:rPr>
              <w:t xml:space="preserve">Celková výše poskytnuté dotace v roce </w:t>
            </w:r>
            <w:r w:rsidR="004D175C">
              <w:rPr>
                <w:rFonts w:ascii="Georgia" w:hAnsi="Georgia"/>
                <w:sz w:val="21"/>
                <w:szCs w:val="21"/>
              </w:rPr>
              <w:t>2024</w:t>
            </w:r>
            <w:r w:rsidR="00CA5F49" w:rsidRPr="0098077E">
              <w:rPr>
                <w:rFonts w:ascii="Georgia" w:hAnsi="Georgia"/>
                <w:sz w:val="21"/>
                <w:szCs w:val="21"/>
              </w:rPr>
              <w:t>:</w:t>
            </w:r>
            <w:r w:rsidR="00B65641">
              <w:rPr>
                <w:rFonts w:ascii="Georgia" w:hAnsi="Georgia"/>
                <w:sz w:val="21"/>
                <w:szCs w:val="21"/>
              </w:rPr>
              <w:t xml:space="preserve"> </w:t>
            </w:r>
            <w:r w:rsidRPr="0098077E">
              <w:rPr>
                <w:rFonts w:ascii="Georgia" w:hAnsi="Georgia"/>
                <w:sz w:val="21"/>
                <w:szCs w:val="21"/>
              </w:rPr>
              <w:fldChar w:fldCharType="begin"/>
            </w:r>
            <w:r w:rsidRPr="0098077E">
              <w:rPr>
                <w:rFonts w:ascii="Georgia" w:hAnsi="Georgia"/>
                <w:sz w:val="21"/>
                <w:szCs w:val="21"/>
              </w:rPr>
              <w:instrText xml:space="preserve"> MERGEFIELD Doporučená_výše_dotace_HK_2017 \#"# ### ###"</w:instrText>
            </w:r>
            <w:r w:rsidRPr="0098077E">
              <w:rPr>
                <w:rFonts w:ascii="Georgia" w:hAnsi="Georgia"/>
                <w:sz w:val="21"/>
                <w:szCs w:val="21"/>
              </w:rPr>
              <w:fldChar w:fldCharType="separate"/>
            </w:r>
            <w:r w:rsidRPr="0098077E">
              <w:rPr>
                <w:rFonts w:ascii="Georgia" w:hAnsi="Georgia"/>
                <w:noProof/>
                <w:sz w:val="21"/>
                <w:szCs w:val="21"/>
              </w:rPr>
              <w:t>«Přidělená částka dotace»</w:t>
            </w:r>
            <w:r w:rsidRPr="0098077E">
              <w:rPr>
                <w:rFonts w:ascii="Georgia" w:hAnsi="Georgia"/>
                <w:sz w:val="21"/>
                <w:szCs w:val="21"/>
              </w:rPr>
              <w:fldChar w:fldCharType="end"/>
            </w:r>
            <w:r w:rsidRPr="0098077E">
              <w:rPr>
                <w:rFonts w:ascii="Georgia" w:hAnsi="Georgia"/>
                <w:sz w:val="21"/>
                <w:szCs w:val="21"/>
              </w:rPr>
              <w:t>,-Kč</w:t>
            </w:r>
          </w:p>
          <w:p w14:paraId="72AC3ED2" w14:textId="77777777" w:rsidR="00E87A59" w:rsidRPr="0098077E" w:rsidRDefault="00E87A59" w:rsidP="00E87A59">
            <w:pPr>
              <w:ind w:left="180" w:right="284"/>
              <w:rPr>
                <w:rFonts w:ascii="Georgia" w:hAnsi="Georgia"/>
                <w:color w:val="000000"/>
                <w:sz w:val="21"/>
                <w:szCs w:val="21"/>
              </w:rPr>
            </w:pPr>
          </w:p>
          <w:p w14:paraId="54F2E0E5" w14:textId="399E0E67" w:rsidR="00E87A59" w:rsidRPr="002B4D31" w:rsidRDefault="00E87A59" w:rsidP="00E87A59">
            <w:pPr>
              <w:pStyle w:val="Zkladntext2"/>
              <w:ind w:left="180" w:right="284"/>
              <w:jc w:val="both"/>
              <w:rPr>
                <w:rFonts w:ascii="Georgia" w:hAnsi="Georgia"/>
                <w:sz w:val="21"/>
                <w:szCs w:val="21"/>
              </w:rPr>
            </w:pPr>
            <w:r w:rsidRPr="0098077E">
              <w:rPr>
                <w:rFonts w:ascii="Georgia" w:hAnsi="Georgia"/>
                <w:sz w:val="21"/>
                <w:szCs w:val="21"/>
              </w:rPr>
              <w:t xml:space="preserve">Podíl poskytnuté dotace na celkových nákladech projektu v roce </w:t>
            </w:r>
            <w:r w:rsidR="004D175C">
              <w:rPr>
                <w:rFonts w:ascii="Georgia" w:hAnsi="Georgia"/>
                <w:sz w:val="21"/>
                <w:szCs w:val="21"/>
              </w:rPr>
              <w:t>2024</w:t>
            </w:r>
            <w:r w:rsidRPr="0098077E">
              <w:rPr>
                <w:rFonts w:ascii="Georgia" w:hAnsi="Georgia"/>
                <w:sz w:val="21"/>
                <w:szCs w:val="21"/>
              </w:rPr>
              <w:t xml:space="preserve"> může</w:t>
            </w:r>
            <w:r w:rsidRPr="002B4D31">
              <w:rPr>
                <w:rFonts w:ascii="Georgia" w:hAnsi="Georgia"/>
                <w:sz w:val="21"/>
                <w:szCs w:val="21"/>
              </w:rPr>
              <w:t xml:space="preserv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1D3A0A9C" w14:textId="77777777" w:rsidR="0098077E" w:rsidRPr="00B65641" w:rsidRDefault="0098077E" w:rsidP="0098077E">
            <w:pPr>
              <w:ind w:left="180" w:right="284"/>
              <w:rPr>
                <w:rFonts w:ascii="Georgia" w:hAnsi="Georgia"/>
                <w:b/>
                <w:bCs/>
                <w:color w:val="000000" w:themeColor="text1"/>
                <w:sz w:val="21"/>
                <w:szCs w:val="21"/>
              </w:rPr>
            </w:pPr>
          </w:p>
          <w:p w14:paraId="0C413F6F" w14:textId="77777777" w:rsidR="0098077E" w:rsidRDefault="0098077E" w:rsidP="0098077E">
            <w:pPr>
              <w:ind w:left="180" w:right="284"/>
              <w:rPr>
                <w:rFonts w:ascii="Georgia" w:hAnsi="Georgia"/>
                <w:b/>
                <w:bCs/>
                <w:color w:val="000000" w:themeColor="text1"/>
                <w:sz w:val="21"/>
                <w:szCs w:val="21"/>
                <w:highlight w:val="yellow"/>
              </w:rPr>
            </w:pPr>
            <w:bookmarkStart w:id="0" w:name="_Hlk62028946"/>
          </w:p>
          <w:p w14:paraId="5147F29C" w14:textId="4A3C742A" w:rsidR="009D007A" w:rsidRPr="0098077E" w:rsidRDefault="009D007A" w:rsidP="0098077E">
            <w:pPr>
              <w:ind w:left="180" w:right="284"/>
              <w:rPr>
                <w:rFonts w:ascii="Georgia" w:hAnsi="Georgia"/>
                <w:b/>
                <w:bCs/>
                <w:color w:val="000000" w:themeColor="text1"/>
                <w:sz w:val="21"/>
                <w:szCs w:val="21"/>
              </w:rPr>
            </w:pPr>
            <w:r w:rsidRPr="00524C10">
              <w:rPr>
                <w:rFonts w:ascii="Georgia" w:hAnsi="Georgia"/>
                <w:b/>
                <w:bCs/>
                <w:color w:val="000000" w:themeColor="text1"/>
                <w:sz w:val="21"/>
                <w:szCs w:val="21"/>
              </w:rPr>
              <w:t>Celá dotace bude vyplacena příjemci dotace jednorázově do 15 dnů od doručení Rozhodnutí o poskytnutí dotace na účet příjemce dotace uvedený v tomto rozhodnutí.</w:t>
            </w:r>
            <w:r w:rsidRPr="0098077E">
              <w:rPr>
                <w:rFonts w:ascii="Georgia" w:hAnsi="Georgia"/>
                <w:b/>
                <w:bCs/>
                <w:color w:val="000000" w:themeColor="text1"/>
                <w:sz w:val="21"/>
                <w:szCs w:val="21"/>
              </w:rPr>
              <w:t xml:space="preserve"> </w:t>
            </w:r>
          </w:p>
          <w:p w14:paraId="3710DB9C" w14:textId="50331E4B" w:rsidR="00E87A59" w:rsidRPr="00B40BC9" w:rsidRDefault="00E87A59" w:rsidP="00E87A59">
            <w:pPr>
              <w:pStyle w:val="Prosttext"/>
              <w:spacing w:line="259" w:lineRule="auto"/>
              <w:jc w:val="both"/>
              <w:rPr>
                <w:rFonts w:ascii="Georgia" w:eastAsia="Georgia" w:hAnsi="Georgia" w:cs="Georgia"/>
                <w:b/>
                <w:bCs/>
                <w:color w:val="000000" w:themeColor="text1"/>
                <w:sz w:val="21"/>
                <w:szCs w:val="21"/>
              </w:rPr>
            </w:pPr>
          </w:p>
          <w:bookmarkEnd w:id="0"/>
          <w:p w14:paraId="1CC5C58B" w14:textId="77777777" w:rsidR="00E87A59" w:rsidRPr="00B40BC9" w:rsidRDefault="00E87A59" w:rsidP="00E87A59">
            <w:pPr>
              <w:ind w:right="284"/>
              <w:jc w:val="both"/>
              <w:rPr>
                <w:rFonts w:ascii="Georgia" w:hAnsi="Georgia"/>
                <w:b/>
                <w:bCs/>
                <w:color w:val="2E74B5" w:themeColor="accent5" w:themeShade="BF"/>
                <w:sz w:val="21"/>
                <w:szCs w:val="21"/>
                <w:lang w:val="de-DE"/>
              </w:rPr>
            </w:pP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4C8E2CD3" w:rsidR="00E87A59" w:rsidRPr="002B4D31" w:rsidRDefault="00543BBC" w:rsidP="00524BF8">
            <w:pPr>
              <w:pStyle w:val="Textvbloku"/>
              <w:rPr>
                <w:rFonts w:ascii="Georgia" w:hAnsi="Georgia"/>
                <w:sz w:val="20"/>
                <w:szCs w:val="20"/>
              </w:rPr>
            </w:pPr>
            <w:r w:rsidRPr="002B4D31">
              <w:rPr>
                <w:rFonts w:ascii="Georgia" w:hAnsi="Georgia"/>
                <w:sz w:val="20"/>
                <w:szCs w:val="20"/>
              </w:rPr>
              <w:t xml:space="preserve">Nesplnění podmínek uvedených v odstavcích </w:t>
            </w:r>
            <w:r w:rsidR="002A53EB">
              <w:rPr>
                <w:rFonts w:ascii="Georgia" w:hAnsi="Georgia"/>
                <w:sz w:val="20"/>
                <w:szCs w:val="20"/>
              </w:rPr>
              <w:t>19</w:t>
            </w:r>
            <w:r w:rsidRPr="002B4D31">
              <w:rPr>
                <w:rFonts w:ascii="Georgia" w:hAnsi="Georgia"/>
                <w:sz w:val="20"/>
                <w:szCs w:val="20"/>
              </w:rPr>
              <w:t>, 2</w:t>
            </w:r>
            <w:r w:rsidR="002A53EB">
              <w:rPr>
                <w:rFonts w:ascii="Georgia" w:hAnsi="Georgia"/>
                <w:sz w:val="20"/>
                <w:szCs w:val="20"/>
              </w:rPr>
              <w:t>1</w:t>
            </w:r>
            <w:r w:rsidRPr="002B4D31">
              <w:rPr>
                <w:rFonts w:ascii="Georgia" w:hAnsi="Georgia"/>
                <w:sz w:val="20"/>
                <w:szCs w:val="20"/>
              </w:rPr>
              <w:t>,</w:t>
            </w:r>
            <w:r>
              <w:rPr>
                <w:rFonts w:ascii="Georgia" w:hAnsi="Georgia"/>
                <w:sz w:val="20"/>
                <w:szCs w:val="20"/>
              </w:rPr>
              <w:t xml:space="preserve"> 2</w:t>
            </w:r>
            <w:r w:rsidR="002A53EB">
              <w:rPr>
                <w:rFonts w:ascii="Georgia" w:hAnsi="Georgia"/>
                <w:sz w:val="20"/>
                <w:szCs w:val="20"/>
              </w:rPr>
              <w:t>2</w:t>
            </w:r>
            <w:r>
              <w:rPr>
                <w:rFonts w:ascii="Georgia" w:hAnsi="Georgia"/>
                <w:sz w:val="20"/>
                <w:szCs w:val="20"/>
              </w:rPr>
              <w:t>,</w:t>
            </w:r>
            <w:r w:rsidRPr="002B4D31">
              <w:rPr>
                <w:rFonts w:ascii="Georgia" w:hAnsi="Georgia"/>
                <w:sz w:val="20"/>
                <w:szCs w:val="20"/>
              </w:rPr>
              <w:t xml:space="preserve"> 2</w:t>
            </w:r>
            <w:r w:rsidR="002A53EB">
              <w:rPr>
                <w:rFonts w:ascii="Georgia" w:hAnsi="Georgia"/>
                <w:sz w:val="20"/>
                <w:szCs w:val="20"/>
              </w:rPr>
              <w:t>3</w:t>
            </w:r>
            <w:r w:rsidRPr="002B4D31">
              <w:rPr>
                <w:rFonts w:ascii="Georgia" w:hAnsi="Georgia"/>
                <w:sz w:val="20"/>
                <w:szCs w:val="20"/>
              </w:rPr>
              <w:t>, 2</w:t>
            </w:r>
            <w:r w:rsidR="002A53EB">
              <w:rPr>
                <w:rFonts w:ascii="Georgia" w:hAnsi="Georgia"/>
                <w:sz w:val="20"/>
                <w:szCs w:val="20"/>
              </w:rPr>
              <w:t>5</w:t>
            </w:r>
            <w:r w:rsidRPr="002B4D31">
              <w:rPr>
                <w:rFonts w:ascii="Georgia" w:hAnsi="Georgia"/>
                <w:sz w:val="20"/>
                <w:szCs w:val="20"/>
              </w:rPr>
              <w:t>, 2</w:t>
            </w:r>
            <w:r w:rsidR="002A53EB">
              <w:rPr>
                <w:rFonts w:ascii="Georgia" w:hAnsi="Georgia"/>
                <w:sz w:val="20"/>
                <w:szCs w:val="20"/>
              </w:rPr>
              <w:t>6</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7</w:t>
            </w:r>
            <w:r w:rsidRPr="002B4D31">
              <w:rPr>
                <w:rFonts w:ascii="Georgia" w:hAnsi="Georgia"/>
                <w:sz w:val="20"/>
                <w:szCs w:val="20"/>
              </w:rPr>
              <w:t xml:space="preserve"> a 3</w:t>
            </w:r>
            <w:r w:rsidR="002A53EB">
              <w:rPr>
                <w:rFonts w:ascii="Georgia" w:hAnsi="Georgia"/>
                <w:sz w:val="20"/>
                <w:szCs w:val="20"/>
              </w:rPr>
              <w:t>1</w:t>
            </w:r>
            <w:r w:rsidRPr="002B4D31">
              <w:rPr>
                <w:rFonts w:ascii="Georgia" w:hAnsi="Georgia"/>
                <w:sz w:val="20"/>
                <w:szCs w:val="20"/>
              </w:rPr>
              <w:t xml:space="preserve"> tohoto </w:t>
            </w:r>
            <w:r w:rsidR="006347AA">
              <w:rPr>
                <w:rFonts w:ascii="Georgia" w:hAnsi="Georgia"/>
                <w:sz w:val="20"/>
                <w:szCs w:val="20"/>
              </w:rPr>
              <w:t>R</w:t>
            </w:r>
            <w:r w:rsidRPr="002B4D31">
              <w:rPr>
                <w:rFonts w:ascii="Georgia" w:hAnsi="Georgia"/>
                <w:sz w:val="20"/>
                <w:szCs w:val="20"/>
              </w:rPr>
              <w:t xml:space="preserve">ozhodnutí bude postiženo odvodem ve výši 5 % částky dotace, za nesplnění každé jednotlivé podmínky. Porušení těchto podmínek je považováno za méně závažné. Porušení podmínek uvedených ve všech ostatních odstavcích tohoto </w:t>
            </w:r>
            <w:r w:rsidR="006347AA">
              <w:rPr>
                <w:rFonts w:ascii="Georgia" w:hAnsi="Georgia"/>
                <w:sz w:val="20"/>
                <w:szCs w:val="20"/>
              </w:rPr>
              <w:t>R</w:t>
            </w:r>
            <w:r w:rsidRPr="002B4D31">
              <w:rPr>
                <w:rFonts w:ascii="Georgia" w:hAnsi="Georgia"/>
                <w:sz w:val="20"/>
                <w:szCs w:val="20"/>
              </w:rPr>
              <w:t xml:space="preserve">ozhodnutí je považováno za závažné, pokud poskytovatel dotace u daného bodu </w:t>
            </w:r>
            <w:r w:rsidR="006347AA">
              <w:rPr>
                <w:rFonts w:ascii="Georgia" w:hAnsi="Georgia"/>
                <w:sz w:val="20"/>
                <w:szCs w:val="20"/>
              </w:rPr>
              <w:t>R</w:t>
            </w:r>
            <w:r w:rsidRPr="002B4D31">
              <w:rPr>
                <w:rFonts w:ascii="Georgia" w:hAnsi="Georgia"/>
                <w:sz w:val="20"/>
                <w:szCs w:val="20"/>
              </w:rPr>
              <w:t>ozhodnutí nestanoví jinak. Na podmínky a konstatování uvedené v odstavcích 2</w:t>
            </w:r>
            <w:r w:rsidR="002A53EB">
              <w:rPr>
                <w:rFonts w:ascii="Georgia" w:hAnsi="Georgia"/>
                <w:sz w:val="20"/>
                <w:szCs w:val="20"/>
              </w:rPr>
              <w:t>0</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8</w:t>
            </w:r>
            <w:r>
              <w:rPr>
                <w:rFonts w:ascii="Georgia" w:hAnsi="Georgia"/>
                <w:sz w:val="20"/>
                <w:szCs w:val="20"/>
              </w:rPr>
              <w:t xml:space="preserve">, </w:t>
            </w:r>
            <w:r w:rsidRPr="002B4D31">
              <w:rPr>
                <w:rFonts w:ascii="Georgia" w:hAnsi="Georgia"/>
                <w:sz w:val="20"/>
                <w:szCs w:val="20"/>
              </w:rPr>
              <w:t>3</w:t>
            </w:r>
            <w:r w:rsidR="002A53EB">
              <w:rPr>
                <w:rFonts w:ascii="Georgia" w:hAnsi="Georgia"/>
                <w:sz w:val="20"/>
                <w:szCs w:val="20"/>
              </w:rPr>
              <w:t>3</w:t>
            </w:r>
            <w:r w:rsidRPr="002B4D31">
              <w:rPr>
                <w:rFonts w:ascii="Georgia" w:hAnsi="Georgia"/>
                <w:sz w:val="20"/>
                <w:szCs w:val="20"/>
              </w:rPr>
              <w:t>, 3</w:t>
            </w:r>
            <w:r w:rsidR="002A53EB">
              <w:rPr>
                <w:rFonts w:ascii="Georgia" w:hAnsi="Georgia"/>
                <w:sz w:val="20"/>
                <w:szCs w:val="20"/>
              </w:rPr>
              <w:t>4</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7320AB73" w14:textId="785D5499" w:rsidR="007D2CBA" w:rsidRPr="003211C3" w:rsidRDefault="007D2CBA" w:rsidP="00411F02">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 xml:space="preserve">usnesením vlády </w:t>
            </w:r>
            <w:r w:rsidR="004D175C">
              <w:rPr>
                <w:rFonts w:ascii="Georgia" w:hAnsi="Georgia"/>
                <w:sz w:val="20"/>
                <w:szCs w:val="20"/>
              </w:rPr>
              <w:t>452</w:t>
            </w:r>
            <w:r w:rsidR="004D175C" w:rsidRPr="00411F02">
              <w:rPr>
                <w:rFonts w:ascii="Georgia" w:hAnsi="Georgia"/>
                <w:sz w:val="20"/>
                <w:szCs w:val="20"/>
              </w:rPr>
              <w:t xml:space="preserve"> </w:t>
            </w:r>
            <w:r w:rsidR="00411F02" w:rsidRPr="00411F02">
              <w:rPr>
                <w:rFonts w:ascii="Georgia" w:hAnsi="Georgia"/>
                <w:sz w:val="20"/>
                <w:szCs w:val="20"/>
              </w:rPr>
              <w:t>ze dne 2</w:t>
            </w:r>
            <w:r w:rsidR="004D175C">
              <w:rPr>
                <w:rFonts w:ascii="Georgia" w:hAnsi="Georgia"/>
                <w:sz w:val="20"/>
                <w:szCs w:val="20"/>
              </w:rPr>
              <w:t>1</w:t>
            </w:r>
            <w:r w:rsidR="00411F02" w:rsidRPr="00411F02">
              <w:rPr>
                <w:rFonts w:ascii="Georgia" w:hAnsi="Georgia"/>
                <w:sz w:val="20"/>
                <w:szCs w:val="20"/>
              </w:rPr>
              <w:t>. června 202</w:t>
            </w:r>
            <w:r w:rsidR="004D175C">
              <w:rPr>
                <w:rFonts w:ascii="Georgia" w:hAnsi="Georgia"/>
                <w:sz w:val="20"/>
                <w:szCs w:val="20"/>
              </w:rPr>
              <w:t>3</w:t>
            </w:r>
            <w:r w:rsidR="00411F02" w:rsidRPr="00411F02">
              <w:rPr>
                <w:rFonts w:ascii="Georgia" w:hAnsi="Georgia"/>
                <w:sz w:val="20"/>
                <w:szCs w:val="20"/>
              </w:rPr>
              <w:t xml:space="preserve"> o Hlavních oblastech státní dotační politiky vůči nestátním neziskovým organizacím na podporu veřejně prospěšných činností pro rok 202</w:t>
            </w:r>
            <w:r w:rsidR="004D175C">
              <w:rPr>
                <w:rFonts w:ascii="Georgia" w:hAnsi="Georgia"/>
                <w:sz w:val="20"/>
                <w:szCs w:val="20"/>
              </w:rPr>
              <w:t>4</w:t>
            </w:r>
            <w:r w:rsidR="00411F02" w:rsidRPr="00411F02">
              <w:rPr>
                <w:rFonts w:ascii="Georgia" w:hAnsi="Georgia"/>
                <w:sz w:val="20"/>
                <w:szCs w:val="20"/>
              </w:rPr>
              <w:t xml:space="preserve"> </w:t>
            </w:r>
            <w:r w:rsidRPr="005B7A0C">
              <w:rPr>
                <w:rFonts w:ascii="Georgia" w:hAnsi="Georgia"/>
                <w:sz w:val="20"/>
                <w:szCs w:val="20"/>
              </w:rPr>
              <w:t>a</w:t>
            </w:r>
            <w:r w:rsidRPr="005B7A0C">
              <w:rPr>
                <w:rFonts w:ascii="Georgia" w:eastAsia="Georgia" w:hAnsi="Georgia" w:cs="Georgia"/>
                <w:sz w:val="20"/>
                <w:szCs w:val="20"/>
              </w:rPr>
              <w:t xml:space="preserve"> usnesením </w:t>
            </w:r>
            <w:r w:rsidRPr="003211C3">
              <w:rPr>
                <w:rFonts w:ascii="Georgia" w:eastAsia="Georgia" w:hAnsi="Georgia" w:cs="Georgia"/>
                <w:sz w:val="20"/>
                <w:szCs w:val="20"/>
              </w:rPr>
              <w:t xml:space="preserve">vlády </w:t>
            </w:r>
            <w:r w:rsidR="00411F02" w:rsidRPr="003211C3">
              <w:rPr>
                <w:rFonts w:ascii="Georgia" w:eastAsia="Georgia" w:hAnsi="Georgia" w:cs="Georgia"/>
                <w:sz w:val="20"/>
                <w:szCs w:val="20"/>
              </w:rPr>
              <w:t xml:space="preserve">č. </w:t>
            </w:r>
            <w:r w:rsidR="003211C3" w:rsidRPr="003211C3">
              <w:rPr>
                <w:rFonts w:ascii="Georgia" w:eastAsia="Georgia" w:hAnsi="Georgia" w:cs="Georgia"/>
                <w:sz w:val="20"/>
                <w:szCs w:val="20"/>
              </w:rPr>
              <w:t xml:space="preserve">605 </w:t>
            </w:r>
            <w:r w:rsidR="00411F02" w:rsidRPr="003211C3">
              <w:rPr>
                <w:rFonts w:ascii="Georgia" w:eastAsia="Georgia" w:hAnsi="Georgia" w:cs="Georgia"/>
                <w:sz w:val="20"/>
                <w:szCs w:val="20"/>
              </w:rPr>
              <w:t xml:space="preserve">ze dne </w:t>
            </w:r>
            <w:r w:rsidR="003211C3" w:rsidRPr="003211C3">
              <w:rPr>
                <w:rFonts w:ascii="Georgia" w:eastAsia="Georgia" w:hAnsi="Georgia" w:cs="Georgia"/>
                <w:sz w:val="20"/>
                <w:szCs w:val="20"/>
              </w:rPr>
              <w:t>16</w:t>
            </w:r>
            <w:r w:rsidR="00411F02" w:rsidRPr="003211C3">
              <w:rPr>
                <w:rFonts w:ascii="Georgia" w:eastAsia="Georgia" w:hAnsi="Georgia" w:cs="Georgia"/>
                <w:sz w:val="20"/>
                <w:szCs w:val="20"/>
              </w:rPr>
              <w:t xml:space="preserve">. </w:t>
            </w:r>
            <w:r w:rsidR="003211C3" w:rsidRPr="003211C3">
              <w:rPr>
                <w:rFonts w:ascii="Georgia" w:eastAsia="Georgia" w:hAnsi="Georgia" w:cs="Georgia"/>
                <w:sz w:val="20"/>
                <w:szCs w:val="20"/>
              </w:rPr>
              <w:t>srpna</w:t>
            </w:r>
            <w:r w:rsidR="00411F02" w:rsidRPr="003211C3">
              <w:rPr>
                <w:rFonts w:ascii="Georgia" w:eastAsia="Georgia" w:hAnsi="Georgia" w:cs="Georgia"/>
                <w:sz w:val="20"/>
                <w:szCs w:val="20"/>
              </w:rPr>
              <w:t xml:space="preserve"> 202</w:t>
            </w:r>
            <w:r w:rsidR="004D175C" w:rsidRPr="003211C3">
              <w:rPr>
                <w:rFonts w:ascii="Georgia" w:eastAsia="Georgia" w:hAnsi="Georgia" w:cs="Georgia"/>
                <w:sz w:val="20"/>
                <w:szCs w:val="20"/>
              </w:rPr>
              <w:t>3</w:t>
            </w:r>
            <w:r w:rsidR="00411F02" w:rsidRPr="003211C3">
              <w:rPr>
                <w:rFonts w:ascii="Georgia" w:eastAsia="Georgia" w:hAnsi="Georgia" w:cs="Georgia"/>
                <w:sz w:val="20"/>
                <w:szCs w:val="20"/>
              </w:rPr>
              <w:t xml:space="preserve"> k dvoustranné zahraniční rozvojové spolupráci v r. 202</w:t>
            </w:r>
            <w:r w:rsidR="003211C3" w:rsidRPr="003211C3">
              <w:rPr>
                <w:rFonts w:ascii="Georgia" w:eastAsia="Georgia" w:hAnsi="Georgia" w:cs="Georgia"/>
                <w:sz w:val="20"/>
                <w:szCs w:val="20"/>
              </w:rPr>
              <w:t>4</w:t>
            </w:r>
            <w:r w:rsidR="00411F02" w:rsidRPr="003211C3">
              <w:rPr>
                <w:rFonts w:ascii="Georgia" w:eastAsia="Georgia" w:hAnsi="Georgia" w:cs="Georgia"/>
                <w:sz w:val="20"/>
                <w:szCs w:val="20"/>
              </w:rPr>
              <w:t xml:space="preserve"> a ke střednědobému výhledu jejího financování do r. </w:t>
            </w:r>
            <w:r w:rsidR="003211C3" w:rsidRPr="003211C3">
              <w:rPr>
                <w:rFonts w:ascii="Georgia" w:eastAsia="MS Mincho" w:hAnsi="Georgia"/>
                <w:sz w:val="20"/>
                <w:szCs w:val="20"/>
              </w:rPr>
              <w:t>2026</w:t>
            </w:r>
            <w:r w:rsidRPr="003211C3">
              <w:rPr>
                <w:rFonts w:ascii="Georgia" w:eastAsia="Georgia" w:hAnsi="Georgia" w:cs="Georgia"/>
                <w:sz w:val="20"/>
                <w:szCs w:val="20"/>
              </w:rPr>
              <w:t>.</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45A66C7D"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projektu v </w:t>
            </w:r>
            <w:r w:rsidRPr="00FD34CD">
              <w:rPr>
                <w:rFonts w:ascii="Georgia" w:eastAsia="Georgia" w:hAnsi="Georgia" w:cs="Georgia"/>
                <w:sz w:val="20"/>
                <w:szCs w:val="20"/>
              </w:rPr>
              <w:t>období od 1. 1. 202</w:t>
            </w:r>
            <w:r w:rsidR="00677077">
              <w:rPr>
                <w:rFonts w:ascii="Georgia" w:eastAsia="Georgia" w:hAnsi="Georgia" w:cs="Georgia"/>
                <w:sz w:val="20"/>
                <w:szCs w:val="20"/>
              </w:rPr>
              <w:t>4</w:t>
            </w:r>
            <w:r w:rsidRPr="00FD34CD">
              <w:rPr>
                <w:rFonts w:ascii="Georgia" w:eastAsia="Georgia" w:hAnsi="Georgia" w:cs="Georgia"/>
                <w:sz w:val="20"/>
                <w:szCs w:val="20"/>
              </w:rPr>
              <w:t xml:space="preserve"> do 31. 12. 202</w:t>
            </w:r>
            <w:r w:rsidR="00677077">
              <w:rPr>
                <w:rFonts w:ascii="Georgia" w:eastAsia="Georgia" w:hAnsi="Georgia" w:cs="Georgia"/>
                <w:sz w:val="20"/>
                <w:szCs w:val="20"/>
              </w:rPr>
              <w:t>4</w:t>
            </w:r>
            <w:r w:rsidRPr="00FD34CD">
              <w:rPr>
                <w:rFonts w:ascii="Georgia" w:eastAsia="Georgia" w:hAnsi="Georgia" w:cs="Georgia"/>
                <w:sz w:val="20"/>
                <w:szCs w:val="20"/>
              </w:rPr>
              <w:t xml:space="preserve"> </w:t>
            </w:r>
            <w:r w:rsidRPr="00FD34CD">
              <w:rPr>
                <w:rFonts w:ascii="Georgia" w:eastAsia="Georgia" w:hAnsi="Georgia" w:cs="Georgia"/>
                <w:color w:val="000000" w:themeColor="text1"/>
                <w:sz w:val="20"/>
                <w:szCs w:val="20"/>
              </w:rPr>
              <w:t>a</w:t>
            </w:r>
            <w:r w:rsidRPr="00B40BC9">
              <w:rPr>
                <w:rFonts w:ascii="Georgia" w:eastAsia="Georgia" w:hAnsi="Georgia" w:cs="Georgia"/>
                <w:color w:val="000000" w:themeColor="text1"/>
                <w:sz w:val="20"/>
                <w:szCs w:val="20"/>
              </w:rPr>
              <w:t xml:space="preserve"> účtovaných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 xml:space="preserve">použít </w:t>
            </w:r>
            <w:r w:rsidRPr="00B40BC9">
              <w:rPr>
                <w:rFonts w:ascii="Georgia" w:hAnsi="Georgia"/>
                <w:b/>
                <w:bCs/>
                <w:color w:val="000000" w:themeColor="text1"/>
                <w:sz w:val="20"/>
                <w:szCs w:val="20"/>
              </w:rPr>
              <w:lastRenderedPageBreak/>
              <w:t>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w:t>
            </w:r>
            <w:r w:rsidR="006347AA">
              <w:rPr>
                <w:rFonts w:ascii="Georgia" w:eastAsia="Georgia" w:hAnsi="Georgia" w:cs="Georgia"/>
                <w:b/>
                <w:bCs/>
                <w:color w:val="000000" w:themeColor="text1"/>
                <w:sz w:val="20"/>
                <w:szCs w:val="20"/>
              </w:rPr>
              <w:t xml:space="preserve">strukturovaném </w:t>
            </w:r>
            <w:r w:rsidRPr="00B40BC9">
              <w:rPr>
                <w:rFonts w:ascii="Georgia" w:eastAsia="Georgia" w:hAnsi="Georgia" w:cs="Georgia"/>
                <w:b/>
                <w:bCs/>
                <w:color w:val="000000" w:themeColor="text1"/>
                <w:sz w:val="20"/>
                <w:szCs w:val="20"/>
              </w:rPr>
              <w:t xml:space="preserve">rozpočtu projektu (Příloha č. 2) tohoto Rozhodnutí, který byl sestaven v souladu s podmínkami výzvy </w:t>
            </w:r>
            <w:proofErr w:type="spellStart"/>
            <w:r w:rsidRPr="00B65641">
              <w:rPr>
                <w:rFonts w:ascii="Georgia" w:eastAsia="Georgia" w:hAnsi="Georgia" w:cs="Georgia"/>
                <w:b/>
                <w:bCs/>
                <w:color w:val="000000" w:themeColor="text1"/>
                <w:sz w:val="20"/>
                <w:szCs w:val="20"/>
                <w:highlight w:val="yellow"/>
              </w:rPr>
              <w:t>č.j</w:t>
            </w:r>
            <w:proofErr w:type="spellEnd"/>
            <w:r w:rsidRPr="00B65641">
              <w:rPr>
                <w:rFonts w:ascii="Georgia" w:eastAsia="Georgia" w:hAnsi="Georgia" w:cs="Georgia"/>
                <w:b/>
                <w:bCs/>
                <w:color w:val="000000" w:themeColor="text1"/>
                <w:sz w:val="20"/>
                <w:szCs w:val="20"/>
                <w:highlight w:val="yellow"/>
              </w:rPr>
              <w:t xml:space="preserve"> </w:t>
            </w:r>
            <w:r w:rsidR="008A7720" w:rsidRPr="008A7720">
              <w:rPr>
                <w:rFonts w:ascii="Georgia" w:hAnsi="Georgia"/>
                <w:b/>
                <w:bCs/>
                <w:color w:val="000000" w:themeColor="text1"/>
                <w:sz w:val="20"/>
                <w:szCs w:val="20"/>
                <w:highlight w:val="yellow"/>
              </w:rPr>
              <w:t>283024/2023-ČRA</w:t>
            </w:r>
            <w:r w:rsidR="00B65641" w:rsidRPr="008A7720">
              <w:rPr>
                <w:rFonts w:ascii="Georgia" w:hAnsi="Georgia"/>
                <w:b/>
                <w:bCs/>
                <w:color w:val="000000" w:themeColor="text1"/>
                <w:sz w:val="20"/>
                <w:szCs w:val="20"/>
              </w:rPr>
              <w:t>.</w:t>
            </w:r>
            <w:r w:rsidR="00B65641" w:rsidRPr="00B65641">
              <w:rPr>
                <w:rFonts w:ascii="Georgia" w:hAnsi="Georgia"/>
                <w:b/>
                <w:bCs/>
                <w:color w:val="000000" w:themeColor="text1"/>
                <w:sz w:val="20"/>
                <w:szCs w:val="20"/>
              </w:rPr>
              <w:t xml:space="preserve"> </w:t>
            </w:r>
            <w:r w:rsidRPr="00B65641">
              <w:rPr>
                <w:rFonts w:ascii="Georgia" w:hAnsi="Georgia"/>
                <w:b/>
                <w:bCs/>
                <w:color w:val="000000" w:themeColor="text1"/>
                <w:sz w:val="20"/>
                <w:szCs w:val="20"/>
              </w:rPr>
              <w:t>Kapitola</w:t>
            </w:r>
            <w:r w:rsidRPr="00B40BC9">
              <w:rPr>
                <w:rFonts w:ascii="Georgia" w:hAnsi="Georgia"/>
                <w:b/>
                <w:bCs/>
                <w:color w:val="000000" w:themeColor="text1"/>
                <w:sz w:val="20"/>
                <w:szCs w:val="20"/>
              </w:rPr>
              <w:t xml:space="preserve"> rozpočtu „Administrativní (nepřímé) náklady“ nesmí v žádném případě přesáhnout podíl 7 % z</w:t>
            </w:r>
            <w:r w:rsidR="00F96B72">
              <w:rPr>
                <w:rFonts w:ascii="Georgia" w:hAnsi="Georgia"/>
                <w:b/>
                <w:bCs/>
                <w:color w:val="000000" w:themeColor="text1"/>
                <w:sz w:val="20"/>
                <w:szCs w:val="20"/>
              </w:rPr>
              <w:t xml:space="preserve"> celkových </w:t>
            </w:r>
            <w:r w:rsidRPr="00B40BC9">
              <w:rPr>
                <w:rFonts w:ascii="Georgia" w:hAnsi="Georgia"/>
                <w:b/>
                <w:bCs/>
                <w:color w:val="000000" w:themeColor="text1"/>
                <w:sz w:val="20"/>
                <w:szCs w:val="20"/>
              </w:rPr>
              <w:t xml:space="preserve">přímých nákladů </w:t>
            </w:r>
            <w:r w:rsidRPr="003D0C11">
              <w:rPr>
                <w:rFonts w:ascii="Georgia" w:hAnsi="Georgia"/>
                <w:b/>
                <w:bCs/>
                <w:color w:val="000000" w:themeColor="text1"/>
                <w:sz w:val="20"/>
                <w:szCs w:val="20"/>
              </w:rPr>
              <w:t>projektu hrazených z dotace.</w:t>
            </w:r>
            <w:r w:rsidR="00131062" w:rsidRPr="003D0C11">
              <w:rPr>
                <w:rFonts w:ascii="Georgia" w:hAnsi="Georgia"/>
                <w:b/>
                <w:bCs/>
                <w:sz w:val="20"/>
                <w:szCs w:val="20"/>
              </w:rPr>
              <w:t xml:space="preserve"> </w:t>
            </w:r>
            <w:r w:rsidRPr="003D0C11">
              <w:rPr>
                <w:rFonts w:ascii="Georgia" w:eastAsia="Georgia" w:hAnsi="Georgia" w:cs="Georgia"/>
                <w:b/>
                <w:bCs/>
                <w:color w:val="000000" w:themeColor="text1"/>
                <w:sz w:val="20"/>
                <w:szCs w:val="20"/>
              </w:rPr>
              <w:t>Další podmínky</w:t>
            </w:r>
            <w:r w:rsidRPr="00B40BC9">
              <w:rPr>
                <w:rFonts w:ascii="Georgia" w:eastAsia="Georgia" w:hAnsi="Georgia" w:cs="Georgia"/>
                <w:b/>
                <w:bCs/>
                <w:color w:val="000000" w:themeColor="text1"/>
                <w:sz w:val="20"/>
                <w:szCs w:val="20"/>
              </w:rPr>
              <w:t xml:space="preserve"> 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111571CB"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dle přiložené Tabulky výstupů</w:t>
            </w:r>
            <w:r w:rsidR="006347AA">
              <w:rPr>
                <w:rFonts w:ascii="Georgia" w:hAnsi="Georgia"/>
                <w:sz w:val="20"/>
                <w:szCs w:val="20"/>
              </w:rPr>
              <w:t>,</w:t>
            </w:r>
            <w:r w:rsidRPr="002B4D31">
              <w:rPr>
                <w:rFonts w:ascii="Georgia" w:hAnsi="Georgia"/>
                <w:sz w:val="20"/>
                <w:szCs w:val="20"/>
              </w:rPr>
              <w:t xml:space="preserve"> aktivit</w:t>
            </w:r>
            <w:r w:rsidR="006347AA">
              <w:rPr>
                <w:rFonts w:ascii="Georgia" w:hAnsi="Georgia"/>
                <w:sz w:val="20"/>
                <w:szCs w:val="20"/>
              </w:rPr>
              <w:t xml:space="preserve"> a finančního rámce</w:t>
            </w:r>
            <w:r w:rsidRPr="002B4D31">
              <w:rPr>
                <w:rFonts w:ascii="Georgia" w:hAnsi="Georgia"/>
                <w:sz w:val="20"/>
                <w:szCs w:val="20"/>
              </w:rPr>
              <w:t xml:space="preserve"> projektu v roce </w:t>
            </w:r>
            <w:r w:rsidRPr="00FD34CD">
              <w:rPr>
                <w:rFonts w:ascii="Georgia" w:hAnsi="Georgia"/>
                <w:sz w:val="20"/>
                <w:szCs w:val="20"/>
              </w:rPr>
              <w:t>202</w:t>
            </w:r>
            <w:r w:rsidR="00677077">
              <w:rPr>
                <w:rFonts w:ascii="Georgia" w:hAnsi="Georgia"/>
                <w:sz w:val="20"/>
                <w:szCs w:val="20"/>
              </w:rPr>
              <w:t>4</w:t>
            </w:r>
            <w:r w:rsidRPr="002B4D31">
              <w:rPr>
                <w:rFonts w:ascii="Georgia" w:hAnsi="Georgia"/>
                <w:sz w:val="20"/>
                <w:szCs w:val="20"/>
              </w:rPr>
              <w:t xml:space="preserve"> (příloha č. 1) a Strukturovaného rozpočtu projektu pro rok </w:t>
            </w:r>
            <w:r w:rsidR="005F5704" w:rsidRPr="00FD34CD">
              <w:rPr>
                <w:rFonts w:ascii="Georgia" w:hAnsi="Georgia"/>
                <w:sz w:val="20"/>
                <w:szCs w:val="20"/>
              </w:rPr>
              <w:t>202</w:t>
            </w:r>
            <w:r w:rsidR="00677077">
              <w:rPr>
                <w:rFonts w:ascii="Georgia" w:hAnsi="Georgia"/>
                <w:sz w:val="20"/>
                <w:szCs w:val="20"/>
              </w:rPr>
              <w:t>4</w:t>
            </w:r>
            <w:r w:rsidRPr="002B4D31">
              <w:rPr>
                <w:rFonts w:ascii="Georgia" w:hAnsi="Georgia"/>
                <w:sz w:val="20"/>
                <w:szCs w:val="20"/>
              </w:rPr>
              <w:t xml:space="preserve"> (</w:t>
            </w:r>
            <w:r w:rsidR="006347AA">
              <w:rPr>
                <w:rFonts w:ascii="Georgia" w:hAnsi="Georgia"/>
                <w:sz w:val="20"/>
                <w:szCs w:val="20"/>
              </w:rPr>
              <w:t>P</w:t>
            </w:r>
            <w:r w:rsidRPr="002B4D31">
              <w:rPr>
                <w:rFonts w:ascii="Georgia" w:hAnsi="Georgia"/>
                <w:sz w:val="20"/>
                <w:szCs w:val="20"/>
              </w:rPr>
              <w:t xml:space="preserve">říloha č. 2) v tomto Rozhodnutí. Nesplnění aktivit projektu uvedených v příloze č. 1 tohoto </w:t>
            </w:r>
            <w:r w:rsidR="006347AA">
              <w:rPr>
                <w:rFonts w:ascii="Georgia" w:hAnsi="Georgia"/>
                <w:sz w:val="20"/>
                <w:szCs w:val="20"/>
              </w:rPr>
              <w:t>R</w:t>
            </w:r>
            <w:r w:rsidRPr="002B4D31">
              <w:rPr>
                <w:rFonts w:ascii="Georgia" w:hAnsi="Georgia"/>
                <w:sz w:val="20"/>
                <w:szCs w:val="20"/>
              </w:rPr>
              <w:t xml:space="preserve">ozhodnutí představuje porušení podmínek tohoto </w:t>
            </w:r>
            <w:r w:rsidR="006347AA">
              <w:rPr>
                <w:rFonts w:ascii="Georgia" w:hAnsi="Georgia"/>
                <w:sz w:val="20"/>
                <w:szCs w:val="20"/>
              </w:rPr>
              <w:t>R</w:t>
            </w:r>
            <w:r w:rsidRPr="002B4D31">
              <w:rPr>
                <w:rFonts w:ascii="Georgia" w:hAnsi="Georgia"/>
                <w:sz w:val="20"/>
                <w:szCs w:val="20"/>
              </w:rPr>
              <w:t>ozhodnutí pouze v rozsahu, v jakém nebyla tato aktivita naplněna.</w:t>
            </w:r>
            <w:r w:rsidR="0042443C">
              <w:rPr>
                <w:rFonts w:ascii="Georgia" w:hAnsi="Georgia"/>
                <w:sz w:val="20"/>
                <w:szCs w:val="20"/>
              </w:rPr>
              <w:t xml:space="preserve"> Při nemožnosti naplnění aktivit je nutné poměrnou část dotace vrátit na účet poskytovatele</w:t>
            </w:r>
            <w:r w:rsidR="001C3B6D">
              <w:rPr>
                <w:rFonts w:ascii="Georgia" w:hAnsi="Georgia"/>
                <w:sz w:val="20"/>
                <w:szCs w:val="20"/>
              </w:rPr>
              <w:t>,</w:t>
            </w:r>
            <w:r w:rsidR="0042443C">
              <w:rPr>
                <w:rFonts w:ascii="Georgia" w:hAnsi="Georgia"/>
                <w:sz w:val="20"/>
                <w:szCs w:val="20"/>
              </w:rPr>
              <w:t xml:space="preserve"> a to v roce poskytnutí dotace</w:t>
            </w:r>
            <w:r w:rsidR="00AE1650">
              <w:rPr>
                <w:rFonts w:ascii="Georgia" w:hAnsi="Georgia"/>
                <w:sz w:val="20"/>
                <w:szCs w:val="20"/>
              </w:rPr>
              <w:t>.</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4EB3CAAC"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Příjemce odpovídá za hospodárné a účelné vynakládání s prostředky dotace. Příjemce není oprávněn do rozpočtu projektu zakalkulovat zisk a jakýkoliv zisk nesmí být z dotace fakticky realizován</w:t>
            </w:r>
            <w:r w:rsidRPr="00C819A6">
              <w:rPr>
                <w:rFonts w:ascii="Georgia" w:hAnsi="Georgia"/>
                <w:sz w:val="20"/>
              </w:rPr>
              <w:t>.</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1778A753"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w:t>
            </w:r>
            <w:r w:rsidR="006347AA">
              <w:rPr>
                <w:rFonts w:ascii="Georgia" w:eastAsia="Georgia" w:hAnsi="Georgia" w:cs="Georgia"/>
                <w:sz w:val="20"/>
                <w:szCs w:val="20"/>
              </w:rPr>
              <w:t>P</w:t>
            </w:r>
            <w:r w:rsidRPr="002B4D31">
              <w:rPr>
                <w:rFonts w:ascii="Georgia" w:eastAsia="Georgia" w:hAnsi="Georgia" w:cs="Georgia"/>
                <w:sz w:val="20"/>
                <w:szCs w:val="20"/>
              </w:rPr>
              <w:t xml:space="preserve">říloze č. 3 tohoto </w:t>
            </w:r>
            <w:r w:rsidR="006347AA">
              <w:rPr>
                <w:rFonts w:ascii="Georgia" w:eastAsia="Georgia" w:hAnsi="Georgia" w:cs="Georgia"/>
                <w:sz w:val="20"/>
                <w:szCs w:val="20"/>
              </w:rPr>
              <w:t>R</w:t>
            </w:r>
            <w:r w:rsidRPr="002B4D31">
              <w:rPr>
                <w:rFonts w:ascii="Georgia" w:eastAsia="Georgia" w:hAnsi="Georgia" w:cs="Georgia"/>
                <w:sz w:val="20"/>
                <w:szCs w:val="20"/>
              </w:rPr>
              <w:t>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6A8A573C" w:rsidR="00E87A59" w:rsidRPr="00E25522" w:rsidRDefault="00491A5D" w:rsidP="00E87A59">
            <w:pPr>
              <w:pStyle w:val="Zkladntext"/>
              <w:numPr>
                <w:ilvl w:val="0"/>
                <w:numId w:val="2"/>
              </w:numPr>
              <w:tabs>
                <w:tab w:val="num" w:pos="786"/>
              </w:tabs>
              <w:spacing w:line="240" w:lineRule="auto"/>
              <w:ind w:right="284"/>
              <w:rPr>
                <w:rFonts w:ascii="Georgia" w:hAnsi="Georgia"/>
                <w:b/>
                <w:bCs/>
                <w:color w:val="000000"/>
                <w:sz w:val="20"/>
              </w:rPr>
            </w:pPr>
            <w:r w:rsidRPr="00D40204">
              <w:rPr>
                <w:rFonts w:ascii="Georgia" w:hAnsi="Georgia"/>
                <w:b/>
                <w:bCs/>
                <w:color w:val="000000" w:themeColor="text1"/>
                <w:sz w:val="20"/>
              </w:rPr>
              <w:t xml:space="preserve">Příjemce dotace je povinen </w:t>
            </w:r>
            <w:r w:rsidR="00D40204" w:rsidRPr="00D40204">
              <w:rPr>
                <w:rFonts w:ascii="Georgia" w:hAnsi="Georgia"/>
                <w:b/>
                <w:bCs/>
                <w:color w:val="000000" w:themeColor="text1"/>
                <w:sz w:val="20"/>
              </w:rPr>
              <w:t xml:space="preserve">(v případě </w:t>
            </w:r>
            <w:r w:rsidR="008A7720">
              <w:rPr>
                <w:rFonts w:ascii="Georgia" w:hAnsi="Georgia"/>
                <w:b/>
                <w:bCs/>
                <w:color w:val="000000" w:themeColor="text1"/>
                <w:sz w:val="20"/>
              </w:rPr>
              <w:t>víceletého</w:t>
            </w:r>
            <w:r w:rsidR="00D40204" w:rsidRPr="00D40204">
              <w:rPr>
                <w:rFonts w:ascii="Georgia" w:hAnsi="Georgia"/>
                <w:b/>
                <w:bCs/>
                <w:color w:val="000000" w:themeColor="text1"/>
                <w:sz w:val="20"/>
              </w:rPr>
              <w:t xml:space="preserve"> projektu) </w:t>
            </w:r>
            <w:r w:rsidRPr="00D40204">
              <w:rPr>
                <w:rFonts w:ascii="Georgia" w:hAnsi="Georgia"/>
                <w:b/>
                <w:bCs/>
                <w:color w:val="000000" w:themeColor="text1"/>
                <w:sz w:val="20"/>
              </w:rPr>
              <w:t>předložit datovou schránkou poskytovateli průběžnou zprávu o realizaci do 31.</w:t>
            </w:r>
            <w:r w:rsidR="0098077E" w:rsidRPr="00D40204">
              <w:rPr>
                <w:rFonts w:ascii="Georgia" w:hAnsi="Georgia"/>
                <w:b/>
                <w:bCs/>
                <w:color w:val="000000" w:themeColor="text1"/>
                <w:sz w:val="20"/>
              </w:rPr>
              <w:t xml:space="preserve"> </w:t>
            </w:r>
            <w:r w:rsidRPr="00D40204">
              <w:rPr>
                <w:rFonts w:ascii="Georgia" w:hAnsi="Georgia"/>
                <w:b/>
                <w:bCs/>
                <w:color w:val="000000" w:themeColor="text1"/>
                <w:sz w:val="20"/>
              </w:rPr>
              <w:t>7.</w:t>
            </w:r>
            <w:r w:rsidR="0098077E" w:rsidRPr="00D40204">
              <w:rPr>
                <w:rFonts w:ascii="Georgia" w:hAnsi="Georgia"/>
                <w:b/>
                <w:bCs/>
                <w:color w:val="000000" w:themeColor="text1"/>
                <w:sz w:val="20"/>
              </w:rPr>
              <w:t xml:space="preserve"> </w:t>
            </w:r>
            <w:r w:rsidR="009749E8" w:rsidRPr="00D40204">
              <w:rPr>
                <w:rFonts w:ascii="Georgia" w:hAnsi="Georgia"/>
                <w:b/>
                <w:bCs/>
                <w:color w:val="000000" w:themeColor="text1"/>
                <w:sz w:val="20"/>
              </w:rPr>
              <w:t xml:space="preserve">2024 </w:t>
            </w:r>
            <w:r w:rsidRPr="00D40204">
              <w:rPr>
                <w:rFonts w:ascii="Georgia" w:hAnsi="Georgia"/>
                <w:b/>
                <w:bCs/>
                <w:color w:val="000000" w:themeColor="text1"/>
                <w:sz w:val="20"/>
              </w:rPr>
              <w:t>(za období leden až červen 202</w:t>
            </w:r>
            <w:r w:rsidR="009749E8" w:rsidRPr="00D40204">
              <w:rPr>
                <w:rFonts w:ascii="Georgia" w:hAnsi="Georgia"/>
                <w:b/>
                <w:bCs/>
                <w:color w:val="000000" w:themeColor="text1"/>
                <w:sz w:val="20"/>
              </w:rPr>
              <w:t>4</w:t>
            </w:r>
            <w:r w:rsidRPr="00D40204">
              <w:rPr>
                <w:rFonts w:ascii="Georgia" w:hAnsi="Georgia"/>
                <w:b/>
                <w:bCs/>
                <w:color w:val="000000" w:themeColor="text1"/>
                <w:sz w:val="20"/>
              </w:rPr>
              <w:t>)</w:t>
            </w:r>
            <w:r w:rsidR="00543BBC" w:rsidRPr="00D40204">
              <w:rPr>
                <w:rFonts w:ascii="Georgia" w:hAnsi="Georgia"/>
                <w:b/>
                <w:bCs/>
                <w:color w:val="000000" w:themeColor="text1"/>
                <w:sz w:val="20"/>
              </w:rPr>
              <w:t xml:space="preserve">. </w:t>
            </w:r>
            <w:r w:rsidRPr="00D40204">
              <w:rPr>
                <w:rFonts w:ascii="Georgia" w:hAnsi="Georgia"/>
                <w:b/>
                <w:bCs/>
                <w:color w:val="000000" w:themeColor="text1"/>
                <w:sz w:val="20"/>
              </w:rPr>
              <w:t>V termínu</w:t>
            </w:r>
            <w:r w:rsidRPr="0098077E">
              <w:rPr>
                <w:rFonts w:ascii="Georgia" w:hAnsi="Georgia"/>
                <w:b/>
                <w:bCs/>
                <w:color w:val="000000" w:themeColor="text1"/>
                <w:sz w:val="20"/>
              </w:rPr>
              <w:t xml:space="preserve"> do 31. 1. 202</w:t>
            </w:r>
            <w:r w:rsidR="004D175C">
              <w:rPr>
                <w:rFonts w:ascii="Georgia" w:hAnsi="Georgia"/>
                <w:b/>
                <w:bCs/>
                <w:color w:val="000000" w:themeColor="text1"/>
                <w:sz w:val="20"/>
              </w:rPr>
              <w:t>5</w:t>
            </w:r>
            <w:r w:rsidRPr="0098077E">
              <w:rPr>
                <w:rFonts w:ascii="Georgia" w:hAnsi="Georgia"/>
                <w:b/>
                <w:bCs/>
                <w:color w:val="000000" w:themeColor="text1"/>
                <w:sz w:val="20"/>
              </w:rPr>
              <w:t xml:space="preserve"> je příjemce dotace povinen předložit datovou schránkou roční zprávu o realizaci projektu. </w:t>
            </w:r>
            <w:r w:rsidR="00E87A59" w:rsidRPr="0098077E">
              <w:rPr>
                <w:rFonts w:ascii="Georgia" w:hAnsi="Georgia"/>
                <w:sz w:val="20"/>
              </w:rPr>
              <w:t>V případě posledního roku realizace víceletého projektu pak odevzdává</w:t>
            </w:r>
            <w:r w:rsidR="006347AA" w:rsidRPr="0098077E">
              <w:rPr>
                <w:rFonts w:ascii="Georgia" w:hAnsi="Georgia"/>
                <w:sz w:val="20"/>
              </w:rPr>
              <w:t xml:space="preserve"> do 31.1. roku následujícího po roku ukončení realizace projektu,</w:t>
            </w:r>
            <w:r w:rsidR="00E87A59" w:rsidRPr="0098077E">
              <w:rPr>
                <w:rFonts w:ascii="Georgia" w:hAnsi="Georgia"/>
                <w:sz w:val="20"/>
              </w:rPr>
              <w:t xml:space="preserve"> jak zprávu roční, tak zprávu závěrečnou, která shrnuje projekt za celou dobu jeho realizace. Pokud příjemce dotace nedodá</w:t>
            </w:r>
            <w:r w:rsidR="00E87A59" w:rsidRPr="00E25522">
              <w:rPr>
                <w:rFonts w:ascii="Georgia" w:hAnsi="Georgia"/>
                <w:sz w:val="20"/>
              </w:rPr>
              <w:t xml:space="preserve"> </w:t>
            </w:r>
            <w:r w:rsidR="00E87A59" w:rsidRPr="00D754AA">
              <w:rPr>
                <w:rFonts w:ascii="Georgia" w:hAnsi="Georgia"/>
                <w:sz w:val="20"/>
                <w:highlight w:val="yellow"/>
              </w:rPr>
              <w:t>průběžnou,</w:t>
            </w:r>
            <w:r w:rsidR="00E87A59" w:rsidRPr="00E25522">
              <w:rPr>
                <w:rFonts w:ascii="Georgia" w:hAnsi="Georgia"/>
                <w:sz w:val="20"/>
              </w:rPr>
              <w:t xml:space="preserve"> roční nebo závěrečnou zprávu ve stanoveném termínu, bude mu za každý</w:t>
            </w:r>
            <w:r w:rsidR="00E87A59">
              <w:rPr>
                <w:rFonts w:ascii="Georgia" w:hAnsi="Georgia"/>
                <w:sz w:val="20"/>
              </w:rPr>
              <w:t xml:space="preserve"> i započatý</w:t>
            </w:r>
            <w:r w:rsidR="00E87A59"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sidR="00E87A59">
              <w:rPr>
                <w:rFonts w:ascii="Georgia" w:hAnsi="Georgia"/>
                <w:sz w:val="20"/>
              </w:rPr>
              <w:t xml:space="preserve">o </w:t>
            </w:r>
            <w:r w:rsidR="00E87A59" w:rsidRPr="00E25522">
              <w:rPr>
                <w:rFonts w:ascii="Georgia" w:hAnsi="Georgia"/>
                <w:sz w:val="20"/>
              </w:rPr>
              <w:t>realizac</w:t>
            </w:r>
            <w:r w:rsidR="00E87A59">
              <w:rPr>
                <w:rFonts w:ascii="Georgia" w:hAnsi="Georgia"/>
                <w:sz w:val="20"/>
              </w:rPr>
              <w:t>i</w:t>
            </w:r>
            <w:r w:rsidR="00E87A59"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00E87A59"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505FED0B" w:rsidR="00E87A59" w:rsidRPr="002B4D31" w:rsidRDefault="00E87A59" w:rsidP="00E87A59">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 xml:space="preserve">Dílčí výstupy projektu je příjemce oprávněn v průběhu </w:t>
            </w:r>
            <w:r w:rsidRPr="00FD34CD">
              <w:rPr>
                <w:rFonts w:ascii="Georgia" w:eastAsia="Georgia" w:hAnsi="Georgia" w:cs="Georgia"/>
                <w:sz w:val="20"/>
              </w:rPr>
              <w:t xml:space="preserve">roku </w:t>
            </w:r>
            <w:r w:rsidR="005F5704" w:rsidRPr="00FD34CD">
              <w:rPr>
                <w:rFonts w:ascii="Georgia" w:hAnsi="Georgia"/>
                <w:sz w:val="20"/>
              </w:rPr>
              <w:t>202</w:t>
            </w:r>
            <w:r w:rsidR="00677077">
              <w:rPr>
                <w:rFonts w:ascii="Georgia" w:hAnsi="Georgia"/>
                <w:sz w:val="20"/>
              </w:rPr>
              <w:t>4</w:t>
            </w:r>
            <w:r w:rsidRPr="002B4D31">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0B15A19B" w:rsidR="00E87A59" w:rsidRPr="0098077E" w:rsidRDefault="00E87A59" w:rsidP="00E87A59">
            <w:pPr>
              <w:pStyle w:val="Zkladntext"/>
              <w:numPr>
                <w:ilvl w:val="0"/>
                <w:numId w:val="2"/>
              </w:numPr>
              <w:tabs>
                <w:tab w:val="num" w:pos="786"/>
              </w:tabs>
              <w:spacing w:line="240" w:lineRule="auto"/>
              <w:ind w:right="284"/>
              <w:rPr>
                <w:color w:val="000000" w:themeColor="text1"/>
                <w:sz w:val="20"/>
              </w:rPr>
            </w:pPr>
            <w:r w:rsidRPr="0098077E">
              <w:rPr>
                <w:rFonts w:ascii="Georgia" w:eastAsia="Georgia" w:hAnsi="Georgia" w:cs="Georgia"/>
                <w:sz w:val="20"/>
              </w:rPr>
              <w:lastRenderedPageBreak/>
              <w:t>Veškeré prostředky dotace je příjemce povinen evidovat a vyúčtování těchto prostředků v rámci roční/závěrečné zprávy o realizaci projektu předložit nejpozději do 31. 1. 202</w:t>
            </w:r>
            <w:r w:rsidR="004D175C">
              <w:rPr>
                <w:rFonts w:ascii="Georgia" w:eastAsia="Georgia" w:hAnsi="Georgia" w:cs="Georgia"/>
                <w:sz w:val="20"/>
              </w:rPr>
              <w:t>5</w:t>
            </w:r>
            <w:r w:rsidRPr="0098077E">
              <w:rPr>
                <w:rFonts w:ascii="Georgia" w:eastAsia="Georgia" w:hAnsi="Georgia" w:cs="Georgia"/>
                <w:sz w:val="20"/>
              </w:rPr>
              <w:t xml:space="preserve">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w:t>
            </w:r>
            <w:proofErr w:type="gramStart"/>
            <w:r w:rsidRPr="002B4D31">
              <w:rPr>
                <w:rFonts w:ascii="Georgia" w:hAnsi="Georgia"/>
                <w:color w:val="000000" w:themeColor="text1"/>
                <w:sz w:val="20"/>
              </w:rPr>
              <w:t>vynaloží</w:t>
            </w:r>
            <w:proofErr w:type="gramEnd"/>
            <w:r w:rsidRPr="002B4D31">
              <w:rPr>
                <w:rFonts w:ascii="Georgia" w:hAnsi="Georgia"/>
                <w:color w:val="000000" w:themeColor="text1"/>
                <w:sz w:val="20"/>
              </w:rPr>
              <w:t xml:space="preserve"> v rozporu s odstavcem 2 tohoto Rozhodnutí, bude považován za porušení rozpočtové kázně ve smyslu zákona č. 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1777F01C"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w:t>
            </w:r>
            <w:r w:rsidR="004664E5">
              <w:rPr>
                <w:rFonts w:ascii="Georgia" w:hAnsi="Georgia"/>
                <w:color w:val="000000" w:themeColor="text1"/>
                <w:sz w:val="20"/>
                <w:szCs w:val="20"/>
              </w:rPr>
              <w:t>dalších</w:t>
            </w:r>
            <w:r w:rsidRPr="6CB9EFFF">
              <w:rPr>
                <w:rFonts w:ascii="Georgia" w:hAnsi="Georgia"/>
                <w:color w:val="000000" w:themeColor="text1"/>
                <w:sz w:val="20"/>
                <w:szCs w:val="20"/>
              </w:rPr>
              <w:t xml:space="preserve">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 xml:space="preserve">Pokud by se měl podíl </w:t>
            </w:r>
            <w:r w:rsidR="004664E5">
              <w:rPr>
                <w:rFonts w:ascii="Georgia" w:hAnsi="Georgia"/>
                <w:b/>
                <w:bCs/>
                <w:color w:val="000000" w:themeColor="text1"/>
                <w:sz w:val="20"/>
                <w:szCs w:val="20"/>
              </w:rPr>
              <w:t>dalších</w:t>
            </w:r>
            <w:r w:rsidRPr="6CB9EFFF">
              <w:rPr>
                <w:rFonts w:ascii="Georgia" w:hAnsi="Georgia"/>
                <w:b/>
                <w:bCs/>
                <w:color w:val="000000" w:themeColor="text1"/>
                <w:sz w:val="20"/>
                <w:szCs w:val="20"/>
              </w:rPr>
              <w:t xml:space="preserve">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6F430F80" w:rsidR="00E87A59" w:rsidRPr="009B1F50" w:rsidRDefault="00E87A59" w:rsidP="009B1F50">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w:t>
            </w:r>
            <w:r w:rsidR="006347AA">
              <w:rPr>
                <w:rFonts w:ascii="Georgia" w:hAnsi="Georgia"/>
                <w:b/>
                <w:bCs/>
                <w:color w:val="000000" w:themeColor="text1"/>
                <w:sz w:val="20"/>
                <w:szCs w:val="20"/>
              </w:rPr>
              <w:t xml:space="preserve"> celkových nákladů</w:t>
            </w:r>
            <w:r w:rsidR="009B1F50" w:rsidRPr="00ED2A97">
              <w:rPr>
                <w:rFonts w:ascii="Georgia" w:hAnsi="Georgia"/>
                <w:b/>
                <w:bCs/>
                <w:color w:val="000000" w:themeColor="text1"/>
                <w:sz w:val="20"/>
                <w:szCs w:val="20"/>
              </w:rPr>
              <w:t xml:space="preserve"> kapitoly rozpočtu</w:t>
            </w:r>
            <w:r w:rsidR="006347AA">
              <w:rPr>
                <w:rFonts w:ascii="Georgia" w:hAnsi="Georgia"/>
                <w:b/>
                <w:bCs/>
                <w:color w:val="000000" w:themeColor="text1"/>
                <w:sz w:val="20"/>
                <w:szCs w:val="20"/>
              </w:rPr>
              <w:t xml:space="preserve"> hrazených z dotace</w:t>
            </w:r>
            <w:r w:rsidR="009B1F50" w:rsidRPr="00ED2A97">
              <w:rPr>
                <w:rFonts w:ascii="Georgia" w:hAnsi="Georgia"/>
                <w:b/>
                <w:bCs/>
                <w:color w:val="000000" w:themeColor="text1"/>
                <w:sz w:val="20"/>
                <w:szCs w:val="20"/>
              </w:rPr>
              <w:t>, z níž/do níž je přesun prováděn, a zároveň b) bude nižší než 200 000,- Kč.</w:t>
            </w:r>
            <w:r w:rsidR="009B1F50" w:rsidRPr="00ED2A97">
              <w:rPr>
                <w:rFonts w:ascii="Georgia" w:eastAsia="Georgia" w:hAnsi="Georgia" w:cs="Georgia"/>
                <w:b/>
                <w:bCs/>
                <w:color w:val="000000" w:themeColor="text1"/>
                <w:sz w:val="20"/>
                <w:szCs w:val="20"/>
              </w:rPr>
              <w:t xml:space="preserve"> Příjemce </w:t>
            </w:r>
            <w:r w:rsidR="009B1F50" w:rsidRPr="00ED2A97">
              <w:rPr>
                <w:rFonts w:ascii="Georgia" w:hAnsi="Georgia"/>
                <w:b/>
                <w:bCs/>
                <w:color w:val="000000" w:themeColor="text1"/>
                <w:sz w:val="20"/>
                <w:szCs w:val="20"/>
              </w:rPr>
              <w:t>je povinen podat zdůvodněnou písemnou informaci</w:t>
            </w:r>
            <w:r w:rsidR="009B1F50">
              <w:rPr>
                <w:rFonts w:ascii="Georgia" w:hAnsi="Georgia"/>
                <w:b/>
                <w:bCs/>
                <w:color w:val="000000" w:themeColor="text1"/>
                <w:sz w:val="20"/>
                <w:szCs w:val="20"/>
              </w:rPr>
              <w:t xml:space="preserve"> o přesunu finančních prostředků</w:t>
            </w:r>
            <w:r w:rsidR="009B1F50" w:rsidRPr="00ED2A97">
              <w:rPr>
                <w:rFonts w:ascii="Georgia" w:hAnsi="Georgia"/>
                <w:b/>
                <w:bCs/>
                <w:color w:val="000000" w:themeColor="text1"/>
                <w:sz w:val="20"/>
                <w:szCs w:val="20"/>
              </w:rPr>
              <w:t xml:space="preserve"> nejpozději v </w:t>
            </w:r>
            <w:r w:rsidR="009B1F50" w:rsidRPr="00D754AA">
              <w:rPr>
                <w:rFonts w:ascii="Georgia" w:hAnsi="Georgia"/>
                <w:b/>
                <w:bCs/>
                <w:color w:val="000000" w:themeColor="text1"/>
                <w:sz w:val="20"/>
                <w:szCs w:val="20"/>
                <w:highlight w:val="yellow"/>
              </w:rPr>
              <w:t>průběžné/</w:t>
            </w:r>
            <w:r w:rsidR="009B1F50" w:rsidRPr="00B65641">
              <w:rPr>
                <w:rFonts w:ascii="Georgia" w:hAnsi="Georgia"/>
                <w:b/>
                <w:bCs/>
                <w:color w:val="000000" w:themeColor="text1"/>
                <w:sz w:val="20"/>
                <w:szCs w:val="20"/>
              </w:rPr>
              <w:t>roční</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 xml:space="preserve">zprávě – nicméně doporučuje se i předběžná konzultace s poskytovatelem. </w:t>
            </w:r>
            <w:r w:rsidR="009B1F50" w:rsidRPr="00ED2A97">
              <w:rPr>
                <w:rFonts w:ascii="Georgia" w:hAnsi="Georgia"/>
                <w:color w:val="000000" w:themeColor="text1"/>
                <w:sz w:val="20"/>
                <w:szCs w:val="20"/>
              </w:rPr>
              <w:t>Přesuny v rámci položek hrazených z </w:t>
            </w:r>
            <w:r w:rsidR="004664E5">
              <w:rPr>
                <w:rFonts w:ascii="Georgia" w:hAnsi="Georgia"/>
                <w:color w:val="000000" w:themeColor="text1"/>
                <w:sz w:val="20"/>
                <w:szCs w:val="20"/>
              </w:rPr>
              <w:t>dalších</w:t>
            </w:r>
            <w:r w:rsidR="004664E5" w:rsidRPr="00ED2A97">
              <w:rPr>
                <w:rFonts w:ascii="Georgia" w:hAnsi="Georgia"/>
                <w:color w:val="000000" w:themeColor="text1"/>
                <w:sz w:val="20"/>
                <w:szCs w:val="20"/>
              </w:rPr>
              <w:t xml:space="preserve"> </w:t>
            </w:r>
            <w:r w:rsidR="009B1F50" w:rsidRPr="00ED2A97">
              <w:rPr>
                <w:rFonts w:ascii="Georgia" w:hAnsi="Georgia"/>
                <w:color w:val="000000" w:themeColor="text1"/>
                <w:sz w:val="20"/>
                <w:szCs w:val="20"/>
              </w:rPr>
              <w:t>zdrojů příjemce dotace lze mezi kapitolami rozpočtu provádět dle vlastního uvážení, pokud takovým přesunem nedojde ke snížení podílu spolufinancování příjemce dotace.</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7A938756" w:rsidR="00E87A59" w:rsidRPr="003D0C1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w:t>
            </w:r>
            <w:r w:rsidRPr="009B1F50">
              <w:rPr>
                <w:rFonts w:ascii="Georgia" w:hAnsi="Georgia"/>
                <w:color w:val="000000" w:themeColor="text1"/>
                <w:sz w:val="21"/>
                <w:szCs w:val="21"/>
              </w:rPr>
              <w:t xml:space="preserve">poskytovatele dotace. </w:t>
            </w:r>
          </w:p>
          <w:p w14:paraId="381B18F7" w14:textId="77777777" w:rsidR="00E87A59" w:rsidRPr="002A53EB" w:rsidRDefault="00E87A59" w:rsidP="002A53EB">
            <w:pPr>
              <w:ind w:right="284"/>
              <w:jc w:val="both"/>
              <w:rPr>
                <w:rFonts w:ascii="Georgia" w:eastAsia="Georgia" w:hAnsi="Georgia" w:cs="Georgia"/>
                <w:b/>
                <w:bCs/>
                <w:color w:val="000000" w:themeColor="text1"/>
                <w:sz w:val="20"/>
                <w:szCs w:val="20"/>
              </w:rPr>
            </w:pPr>
          </w:p>
          <w:p w14:paraId="02998BFC" w14:textId="3CB5E366"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w:t>
            </w:r>
            <w:r w:rsidR="004D175C">
              <w:rPr>
                <w:rFonts w:ascii="Georgia" w:eastAsia="Georgia" w:hAnsi="Georgia" w:cs="Georgia"/>
                <w:b/>
                <w:bCs/>
                <w:color w:val="000000" w:themeColor="text1"/>
                <w:sz w:val="20"/>
                <w:szCs w:val="20"/>
              </w:rPr>
              <w:t>2024</w:t>
            </w:r>
            <w:r w:rsidRPr="00FD34CD">
              <w:rPr>
                <w:rFonts w:ascii="Georgia" w:eastAsia="Georgia" w:hAnsi="Georgia" w:cs="Georgia"/>
                <w:color w:val="000000" w:themeColor="text1"/>
                <w:sz w:val="20"/>
                <w:szCs w:val="20"/>
              </w:rPr>
              <w:t>.</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sidR="006347AA">
              <w:rPr>
                <w:rFonts w:ascii="Georgia" w:eastAsia="Georgia" w:hAnsi="Georgia" w:cs="Georgia"/>
                <w:sz w:val="20"/>
                <w:szCs w:val="20"/>
              </w:rPr>
              <w:t xml:space="preserve">relevantní </w:t>
            </w:r>
            <w:r w:rsidRPr="002B4D31">
              <w:rPr>
                <w:rFonts w:ascii="Georgia" w:eastAsia="Georgia" w:hAnsi="Georgia" w:cs="Georgia"/>
                <w:sz w:val="20"/>
                <w:szCs w:val="20"/>
              </w:rPr>
              <w:t>aktualizovan</w:t>
            </w:r>
            <w:r>
              <w:rPr>
                <w:rFonts w:ascii="Georgia" w:eastAsia="Georgia" w:hAnsi="Georgia" w:cs="Georgia"/>
                <w:sz w:val="20"/>
                <w:szCs w:val="20"/>
              </w:rPr>
              <w:t xml:space="preserve">ý </w:t>
            </w:r>
            <w:r w:rsidR="00CA5F49">
              <w:rPr>
                <w:rFonts w:ascii="Georgia" w:eastAsia="Georgia" w:hAnsi="Georgia" w:cs="Georgia"/>
                <w:sz w:val="20"/>
                <w:szCs w:val="20"/>
              </w:rPr>
              <w:t>dokument – Tabulku</w:t>
            </w:r>
            <w:r w:rsidRPr="002B4D31">
              <w:rPr>
                <w:rFonts w:ascii="Georgia" w:eastAsia="Georgia" w:hAnsi="Georgia" w:cs="Georgia"/>
                <w:sz w:val="20"/>
                <w:szCs w:val="20"/>
              </w:rPr>
              <w:t xml:space="preserve"> výstupů</w:t>
            </w:r>
            <w:r w:rsidR="006347AA">
              <w:rPr>
                <w:rFonts w:ascii="Georgia" w:eastAsia="Georgia" w:hAnsi="Georgia" w:cs="Georgia"/>
                <w:sz w:val="20"/>
                <w:szCs w:val="20"/>
              </w:rPr>
              <w:t>,</w:t>
            </w:r>
            <w:r w:rsidRPr="002B4D31">
              <w:rPr>
                <w:rFonts w:ascii="Georgia" w:eastAsia="Georgia" w:hAnsi="Georgia" w:cs="Georgia"/>
                <w:sz w:val="20"/>
                <w:szCs w:val="20"/>
              </w:rPr>
              <w:t xml:space="preserve"> aktivit</w:t>
            </w:r>
            <w:r w:rsidR="006347AA">
              <w:rPr>
                <w:rFonts w:ascii="Georgia" w:eastAsia="Georgia" w:hAnsi="Georgia" w:cs="Georgia"/>
                <w:sz w:val="20"/>
                <w:szCs w:val="20"/>
              </w:rPr>
              <w:t xml:space="preserve"> a finančního rámce projektu</w:t>
            </w:r>
            <w:r w:rsidRPr="002B4D31">
              <w:rPr>
                <w:rFonts w:ascii="Georgia" w:eastAsia="Georgia" w:hAnsi="Georgia" w:cs="Georgia"/>
                <w:sz w:val="20"/>
                <w:szCs w:val="20"/>
              </w:rPr>
              <w:t xml:space="preserve">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w:t>
            </w:r>
            <w:proofErr w:type="gramStart"/>
            <w:r w:rsidRPr="002B4D31">
              <w:rPr>
                <w:rFonts w:ascii="Georgia" w:eastAsia="Georgia" w:hAnsi="Georgia" w:cs="Georgia"/>
                <w:sz w:val="20"/>
                <w:szCs w:val="20"/>
              </w:rPr>
              <w:t>tvoří</w:t>
            </w:r>
            <w:proofErr w:type="gramEnd"/>
            <w:r w:rsidRPr="002B4D31">
              <w:rPr>
                <w:rFonts w:ascii="Georgia" w:eastAsia="Georgia" w:hAnsi="Georgia" w:cs="Georgia"/>
                <w:sz w:val="20"/>
                <w:szCs w:val="20"/>
              </w:rPr>
              <w:t xml:space="preserve">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28E188D0"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 xml:space="preserve">Příjemce dotace je povinen v účetnictví vést řádné a oddělené sledování přijatých a použitých finančních částek dotace v souladu se zákonem č. 563/1991 Sb., v </w:t>
            </w:r>
            <w:r w:rsidR="00C50730">
              <w:rPr>
                <w:rFonts w:ascii="Georgia" w:eastAsia="Georgia" w:hAnsi="Georgia" w:cs="Georgia"/>
                <w:sz w:val="20"/>
                <w:szCs w:val="20"/>
              </w:rPr>
              <w:t>platném</w:t>
            </w:r>
            <w:r w:rsidR="00C50730" w:rsidRPr="002B4D31">
              <w:rPr>
                <w:rFonts w:ascii="Georgia" w:eastAsia="Georgia" w:hAnsi="Georgia" w:cs="Georgia"/>
                <w:sz w:val="20"/>
                <w:szCs w:val="20"/>
              </w:rPr>
              <w:t xml:space="preserve"> </w:t>
            </w:r>
            <w:r w:rsidRPr="002B4D31">
              <w:rPr>
                <w:rFonts w:ascii="Georgia" w:eastAsia="Georgia" w:hAnsi="Georgia" w:cs="Georgia"/>
                <w:sz w:val="20"/>
                <w:szCs w:val="20"/>
              </w:rPr>
              <w:t>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6F4A5559"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w:t>
            </w:r>
            <w:r w:rsidR="004D175C">
              <w:rPr>
                <w:rFonts w:ascii="Georgia" w:hAnsi="Georgia"/>
                <w:b/>
                <w:bCs/>
                <w:sz w:val="20"/>
              </w:rPr>
              <w:t>5</w:t>
            </w:r>
            <w:r w:rsidRPr="002B4D31">
              <w:rPr>
                <w:rFonts w:ascii="Georgia" w:hAnsi="Georgia"/>
                <w:b/>
                <w:bCs/>
                <w:sz w:val="20"/>
              </w:rPr>
              <w:t>.</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6A5154E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V případě, že prostředky dotace budou použity na výrobu hmotných výstupů (časopisů, publikací, plakátů, herních pomůcek, videokazet a CD-ROM apod.), příjemce dotace</w:t>
            </w:r>
            <w:r w:rsidR="006347AA">
              <w:rPr>
                <w:rFonts w:ascii="Georgia" w:eastAsia="Georgia" w:hAnsi="Georgia" w:cs="Georgia"/>
                <w:sz w:val="20"/>
              </w:rPr>
              <w:t xml:space="preserve"> na</w:t>
            </w:r>
            <w:r w:rsidRPr="002B4D31">
              <w:rPr>
                <w:rFonts w:ascii="Georgia" w:eastAsia="Georgia" w:hAnsi="Georgia" w:cs="Georgia"/>
                <w:sz w:val="20"/>
              </w:rPr>
              <w:t xml:space="preserv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E0E08A2"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w:t>
            </w:r>
            <w:r w:rsidR="00C66F90">
              <w:rPr>
                <w:rFonts w:ascii="Georgia" w:hAnsi="Georgia"/>
                <w:b/>
                <w:bCs/>
                <w:sz w:val="20"/>
              </w:rPr>
              <w:t xml:space="preserve"> </w:t>
            </w:r>
            <w:r w:rsidRPr="002B4D31">
              <w:rPr>
                <w:rFonts w:ascii="Georgia" w:hAnsi="Georgia"/>
                <w:b/>
                <w:bCs/>
                <w:sz w:val="20"/>
              </w:rPr>
              <w:t xml:space="preserve">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4F3D4519" w:rsidR="00E87A59"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r w:rsidR="00231BD1">
              <w:rPr>
                <w:rFonts w:ascii="Georgia" w:hAnsi="Georgia"/>
                <w:bCs/>
                <w:iCs/>
                <w:sz w:val="21"/>
                <w:szCs w:val="21"/>
              </w:rPr>
              <w:t>,</w:t>
            </w:r>
            <w:r w:rsidR="00231BD1">
              <w:t xml:space="preserve"> </w:t>
            </w:r>
            <w:r w:rsidR="00231BD1">
              <w:rPr>
                <w:rFonts w:ascii="Georgia" w:hAnsi="Georgia"/>
                <w:bCs/>
                <w:iCs/>
                <w:sz w:val="21"/>
                <w:szCs w:val="21"/>
              </w:rPr>
              <w:t>pokud není v příslušné dotační výzvě pro konkrétní zemi stanovena povinnost registrace již při podání žádosti o dotaci</w:t>
            </w:r>
            <w:r w:rsidRPr="008E421A">
              <w:rPr>
                <w:rFonts w:ascii="Georgia" w:hAnsi="Georgia"/>
                <w:bCs/>
                <w:iCs/>
                <w:sz w:val="21"/>
                <w:szCs w:val="21"/>
              </w:rPr>
              <w:t>.</w:t>
            </w:r>
          </w:p>
          <w:p w14:paraId="5AB67939" w14:textId="77777777" w:rsidR="00C66F90" w:rsidRDefault="00C66F90" w:rsidP="004F2771">
            <w:pPr>
              <w:pStyle w:val="Zkladntext"/>
              <w:tabs>
                <w:tab w:val="num" w:pos="786"/>
              </w:tabs>
              <w:spacing w:line="240" w:lineRule="auto"/>
              <w:ind w:left="360" w:right="284"/>
              <w:rPr>
                <w:rFonts w:ascii="Georgia" w:hAnsi="Georgia"/>
                <w:bCs/>
                <w:iCs/>
                <w:sz w:val="21"/>
                <w:szCs w:val="21"/>
              </w:rPr>
            </w:pPr>
          </w:p>
          <w:p w14:paraId="5E428A6B" w14:textId="244EFA7A" w:rsidR="00C66F90" w:rsidRPr="00491A5D" w:rsidRDefault="006347AA" w:rsidP="004F2771">
            <w:pPr>
              <w:pStyle w:val="Odstavecseseznamem"/>
              <w:numPr>
                <w:ilvl w:val="0"/>
                <w:numId w:val="2"/>
              </w:numPr>
              <w:tabs>
                <w:tab w:val="num" w:pos="786"/>
              </w:tabs>
              <w:ind w:right="284"/>
              <w:jc w:val="both"/>
              <w:rPr>
                <w:rFonts w:ascii="Georgia" w:hAnsi="Georgia"/>
                <w:bCs/>
                <w:iCs/>
                <w:sz w:val="21"/>
                <w:szCs w:val="21"/>
              </w:rPr>
            </w:pPr>
            <w:r>
              <w:rPr>
                <w:rFonts w:ascii="Georgia" w:hAnsi="Georgia"/>
                <w:bCs/>
                <w:iCs/>
                <w:sz w:val="21"/>
                <w:szCs w:val="21"/>
              </w:rPr>
              <w:t>Příjemce dotace</w:t>
            </w:r>
            <w:r w:rsidR="00491A5D" w:rsidRPr="00491A5D">
              <w:rPr>
                <w:rFonts w:ascii="Georgia" w:hAnsi="Georgia"/>
                <w:bCs/>
                <w:iCs/>
                <w:sz w:val="21"/>
                <w:szCs w:val="21"/>
              </w:rPr>
              <w:t xml:space="preserve"> je povinen poskytnout do 20 dnů od vyžádání poskytovatele dotace informace o skutečném čerpání rozpočtu (</w:t>
            </w:r>
            <w:r>
              <w:rPr>
                <w:rFonts w:ascii="Georgia" w:hAnsi="Georgia"/>
                <w:bCs/>
                <w:iCs/>
                <w:sz w:val="21"/>
                <w:szCs w:val="21"/>
              </w:rPr>
              <w:t>P</w:t>
            </w:r>
            <w:r w:rsidR="00491A5D" w:rsidRPr="00491A5D">
              <w:rPr>
                <w:rFonts w:ascii="Georgia" w:hAnsi="Georgia"/>
                <w:bCs/>
                <w:iCs/>
                <w:sz w:val="21"/>
                <w:szCs w:val="21"/>
              </w:rPr>
              <w:t xml:space="preserve">říloha č. 2 tohoto </w:t>
            </w:r>
            <w:r>
              <w:rPr>
                <w:rFonts w:ascii="Georgia" w:hAnsi="Georgia"/>
                <w:bCs/>
                <w:iCs/>
                <w:sz w:val="21"/>
                <w:szCs w:val="21"/>
              </w:rPr>
              <w:t>R</w:t>
            </w:r>
            <w:r w:rsidR="00491A5D" w:rsidRPr="00491A5D">
              <w:rPr>
                <w:rFonts w:ascii="Georgia" w:hAnsi="Georgia"/>
                <w:bCs/>
                <w:iCs/>
                <w:sz w:val="21"/>
                <w:szCs w:val="21"/>
              </w:rPr>
              <w:t xml:space="preserve">ozhodnutí) k poslednímu dni kalendářního měsíce předcházejícího kalendářnímu měsíci, v němž byla žádost doručena, </w:t>
            </w:r>
            <w:r w:rsidR="00C66F90" w:rsidRPr="00491A5D">
              <w:rPr>
                <w:rFonts w:ascii="Georgia" w:hAnsi="Georgia"/>
                <w:bCs/>
                <w:iCs/>
                <w:sz w:val="21"/>
                <w:szCs w:val="21"/>
              </w:rPr>
              <w:t xml:space="preserve">spolu s informací, jak budou řešeny případné odchylky mezi skutečným čerpáním a předpokládaným čerpáním dle </w:t>
            </w:r>
            <w:r w:rsidR="009B1F50">
              <w:rPr>
                <w:rFonts w:ascii="Georgia" w:hAnsi="Georgia"/>
                <w:bCs/>
                <w:iCs/>
                <w:sz w:val="21"/>
                <w:szCs w:val="21"/>
              </w:rPr>
              <w:t>Tabulky výstupů, aktivit a finančního rámce</w:t>
            </w:r>
            <w:r w:rsidR="00C66F90" w:rsidRPr="00491A5D">
              <w:rPr>
                <w:rFonts w:ascii="Georgia" w:hAnsi="Georgia"/>
                <w:bCs/>
                <w:iCs/>
                <w:sz w:val="21"/>
                <w:szCs w:val="21"/>
              </w:rPr>
              <w:t xml:space="preserve"> u jednotlivých aktivit v následujícím měsíci, a to elektronicky na emailovou adresu </w:t>
            </w:r>
            <w:hyperlink r:id="rId12" w:history="1">
              <w:r w:rsidR="00491A5D" w:rsidRPr="00491A5D">
                <w:rPr>
                  <w:rStyle w:val="Hypertextovodkaz"/>
                  <w:rFonts w:ascii="Georgia" w:hAnsi="Georgia"/>
                  <w:bCs/>
                  <w:iCs/>
                  <w:sz w:val="21"/>
                  <w:szCs w:val="21"/>
                </w:rPr>
                <w:t>dotace@czechaid.cz</w:t>
              </w:r>
            </w:hyperlink>
            <w:r w:rsidR="00C66F90" w:rsidRPr="00491A5D">
              <w:rPr>
                <w:rFonts w:ascii="Georgia" w:hAnsi="Georgia"/>
                <w:bCs/>
                <w:iCs/>
                <w:sz w:val="21"/>
                <w:szCs w:val="21"/>
              </w:rPr>
              <w:t>.</w:t>
            </w:r>
            <w:r w:rsidR="00491A5D" w:rsidRPr="00491A5D">
              <w:rPr>
                <w:rFonts w:ascii="Georgia" w:hAnsi="Georgia"/>
                <w:bCs/>
                <w:iCs/>
                <w:sz w:val="21"/>
                <w:szCs w:val="21"/>
              </w:rPr>
              <w:t xml:space="preserve"> </w:t>
            </w:r>
            <w:r w:rsidR="00491A5D" w:rsidRPr="00BC3499">
              <w:rPr>
                <w:rFonts w:ascii="Georgia" w:hAnsi="Georgia"/>
                <w:b/>
                <w:iCs/>
                <w:sz w:val="21"/>
                <w:szCs w:val="21"/>
              </w:rPr>
              <w:t>V případě, že je v průběhu projektu příjemcem dotace identifikováno riziko nedočerpání dotace</w:t>
            </w:r>
            <w:r w:rsidR="00BC3499" w:rsidRPr="00BC3499">
              <w:rPr>
                <w:rFonts w:ascii="Georgia" w:hAnsi="Georgia"/>
                <w:b/>
                <w:iCs/>
                <w:sz w:val="21"/>
                <w:szCs w:val="21"/>
              </w:rPr>
              <w:t xml:space="preserve">, </w:t>
            </w:r>
            <w:r w:rsidR="00491A5D" w:rsidRPr="00BC3499">
              <w:rPr>
                <w:rFonts w:ascii="Georgia" w:hAnsi="Georgia"/>
                <w:b/>
                <w:iCs/>
                <w:sz w:val="21"/>
                <w:szCs w:val="21"/>
              </w:rPr>
              <w:t>je příjemce dotace povinen neprodleně</w:t>
            </w:r>
            <w:r w:rsidR="00586A89" w:rsidRPr="00BC3499">
              <w:rPr>
                <w:rFonts w:ascii="Georgia" w:hAnsi="Georgia"/>
                <w:b/>
                <w:iCs/>
                <w:sz w:val="21"/>
                <w:szCs w:val="21"/>
              </w:rPr>
              <w:t xml:space="preserve"> emailem</w:t>
            </w:r>
            <w:r w:rsidR="00BC3499" w:rsidRPr="00BC3499">
              <w:rPr>
                <w:rFonts w:ascii="Georgia" w:hAnsi="Georgia"/>
                <w:b/>
                <w:iCs/>
                <w:sz w:val="21"/>
                <w:szCs w:val="21"/>
              </w:rPr>
              <w:t xml:space="preserve"> na </w:t>
            </w:r>
            <w:hyperlink r:id="rId13" w:history="1">
              <w:r w:rsidR="00BC3499" w:rsidRPr="00BC3499">
                <w:rPr>
                  <w:rStyle w:val="Hypertextovodkaz"/>
                  <w:rFonts w:ascii="Georgia" w:hAnsi="Georgia"/>
                  <w:b/>
                  <w:iCs/>
                  <w:sz w:val="21"/>
                  <w:szCs w:val="21"/>
                </w:rPr>
                <w:t>dotace@czechaid.cz</w:t>
              </w:r>
            </w:hyperlink>
            <w:r w:rsidR="00491A5D" w:rsidRPr="00BC3499">
              <w:rPr>
                <w:rFonts w:ascii="Georgia" w:hAnsi="Georgia"/>
                <w:b/>
                <w:iCs/>
                <w:sz w:val="21"/>
                <w:szCs w:val="21"/>
              </w:rPr>
              <w:t xml:space="preserve"> informovat poskytovatele dotace</w:t>
            </w:r>
            <w:r w:rsidR="00586A89" w:rsidRPr="00BC3499">
              <w:rPr>
                <w:rFonts w:ascii="Georgia" w:hAnsi="Georgia"/>
                <w:b/>
                <w:iCs/>
                <w:sz w:val="21"/>
                <w:szCs w:val="21"/>
              </w:rPr>
              <w:t>.</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29FA71BD" w:rsidR="00E87A59" w:rsidRDefault="00E87A59" w:rsidP="00E87A59">
            <w:pPr>
              <w:pStyle w:val="Zkladntext"/>
              <w:spacing w:line="240" w:lineRule="auto"/>
              <w:ind w:right="284"/>
              <w:rPr>
                <w:rFonts w:ascii="Georgia" w:hAnsi="Georgia"/>
                <w:b/>
                <w:bCs/>
                <w:sz w:val="20"/>
              </w:rPr>
            </w:pPr>
          </w:p>
          <w:p w14:paraId="07EA2B1E" w14:textId="77777777" w:rsidR="00F31210" w:rsidRPr="002B4D31" w:rsidRDefault="00F31210"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748F86DB" w:rsidR="00E87A59"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00D754AA">
              <w:rPr>
                <w:rFonts w:ascii="Georgia" w:hAnsi="Georgia"/>
                <w:sz w:val="20"/>
                <w:highlight w:val="yellow"/>
              </w:rPr>
              <w:t>Průběžná/</w:t>
            </w:r>
            <w:r w:rsidRPr="0098077E">
              <w:rPr>
                <w:rFonts w:ascii="Georgia" w:hAnsi="Georgia"/>
                <w:sz w:val="20"/>
              </w:rPr>
              <w:t>roční/závěrečná zpráva o průběhu projektu bude zpracována na poskytovatelem stanoveném formuláři a předkládána poskytovateli v</w:t>
            </w:r>
            <w:r w:rsidR="00FD34CD" w:rsidRPr="0098077E">
              <w:rPr>
                <w:rFonts w:ascii="Georgia" w:hAnsi="Georgia"/>
                <w:sz w:val="20"/>
              </w:rPr>
              <w:t> </w:t>
            </w:r>
            <w:r w:rsidRPr="0098077E">
              <w:rPr>
                <w:rFonts w:ascii="Georgia" w:hAnsi="Georgia"/>
                <w:sz w:val="20"/>
              </w:rPr>
              <w:t>elektronické</w:t>
            </w:r>
            <w:r w:rsidR="00FD34CD" w:rsidRPr="0098077E">
              <w:rPr>
                <w:rFonts w:ascii="Georgia" w:hAnsi="Georgia"/>
                <w:sz w:val="20"/>
              </w:rPr>
              <w:t xml:space="preserve"> </w:t>
            </w:r>
            <w:r w:rsidRPr="0098077E">
              <w:rPr>
                <w:rFonts w:ascii="Georgia" w:hAnsi="Georgia"/>
                <w:sz w:val="20"/>
              </w:rPr>
              <w:t xml:space="preserve">podobě. </w:t>
            </w:r>
            <w:r w:rsidR="00FD34CD" w:rsidRPr="0098077E">
              <w:rPr>
                <w:rFonts w:ascii="Georgia" w:hAnsi="Georgia"/>
                <w:sz w:val="20"/>
              </w:rPr>
              <w:t>Formuláře</w:t>
            </w:r>
            <w:r w:rsidR="00FD34CD" w:rsidRPr="00FD34CD">
              <w:rPr>
                <w:rFonts w:ascii="Georgia" w:hAnsi="Georgia"/>
                <w:sz w:val="20"/>
              </w:rPr>
              <w:t xml:space="preserve"> zpráv o průběhu projektu jsou ke stažení na http://www.czechaid.cz/jak-se-zapojit/dotace/ v sekci Dokumenty pro žadatele.</w:t>
            </w:r>
            <w:r w:rsidRPr="00FD34CD">
              <w:rPr>
                <w:rFonts w:ascii="Georgia" w:hAnsi="Georgia"/>
                <w:sz w:val="20"/>
              </w:rPr>
              <w:t xml:space="preserve"> </w:t>
            </w:r>
            <w:r w:rsidRPr="6CB9EFFF">
              <w:rPr>
                <w:rFonts w:ascii="Georgia" w:hAnsi="Georgia"/>
                <w:sz w:val="20"/>
              </w:rPr>
              <w:t xml:space="preserve">Narativní část zpráv je možné předkládat v jazyce anglickém, ostatní části musí být v jazyce českém. </w:t>
            </w:r>
            <w:r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si vyhrazuje právo vyzvat příjemce dotace k úpravě písemných výstupů ve stanovené lhůtě. </w:t>
            </w:r>
            <w:r w:rsidRPr="00B65641">
              <w:rPr>
                <w:rFonts w:ascii="Georgia" w:eastAsia="Georgia" w:hAnsi="Georgia" w:cs="Georgia"/>
                <w:color w:val="000000" w:themeColor="text1"/>
                <w:sz w:val="20"/>
              </w:rPr>
              <w:t>V </w:t>
            </w:r>
            <w:r w:rsidRPr="00D754AA">
              <w:rPr>
                <w:rFonts w:ascii="Georgia" w:eastAsia="Georgia" w:hAnsi="Georgia" w:cs="Georgia"/>
                <w:color w:val="000000" w:themeColor="text1"/>
                <w:sz w:val="20"/>
                <w:highlight w:val="yellow"/>
              </w:rPr>
              <w:t>průběžné/</w:t>
            </w:r>
            <w:r w:rsidRPr="00B65641">
              <w:rPr>
                <w:rFonts w:ascii="Georgia" w:eastAsia="Georgia" w:hAnsi="Georgia" w:cs="Georgia"/>
                <w:color w:val="000000" w:themeColor="text1"/>
                <w:sz w:val="20"/>
              </w:rPr>
              <w:t>roční</w:t>
            </w:r>
            <w:r w:rsidRPr="006D5984">
              <w:rPr>
                <w:rFonts w:ascii="Georgia" w:eastAsia="Georgia" w:hAnsi="Georgia" w:cs="Georgia"/>
                <w:color w:val="000000" w:themeColor="text1"/>
                <w:sz w:val="20"/>
              </w:rPr>
              <w:t>/závěrečné zprávě</w:t>
            </w:r>
            <w:r w:rsidRPr="6CB9EFFF">
              <w:rPr>
                <w:rFonts w:ascii="Georgia" w:eastAsia="Georgia" w:hAnsi="Georgia" w:cs="Georgia"/>
                <w:color w:val="000000" w:themeColor="text1"/>
                <w:sz w:val="20"/>
              </w:rPr>
              <w:t xml:space="preserve"> o realizaci projektu je příjemce povinen informovat poskytovatele o všech změnách čerpání prostředků z dotace oproti přílohám č. 1 a 2 tohoto Rozhodnutí, součástí</w:t>
            </w:r>
            <w:r w:rsidR="002A53EB">
              <w:rPr>
                <w:rFonts w:ascii="Georgia" w:eastAsia="Georgia" w:hAnsi="Georgia" w:cs="Georgia"/>
                <w:color w:val="000000" w:themeColor="text1"/>
                <w:sz w:val="20"/>
              </w:rPr>
              <w:t xml:space="preserve"> ročních</w:t>
            </w:r>
            <w:r w:rsidRPr="6CB9EFFF">
              <w:rPr>
                <w:rFonts w:ascii="Georgia" w:eastAsia="Georgia" w:hAnsi="Georgia" w:cs="Georgia"/>
                <w:color w:val="000000" w:themeColor="text1"/>
                <w:sz w:val="20"/>
              </w:rPr>
              <w:t xml:space="preserve"> zpráv bude finanční vyúčtování</w:t>
            </w:r>
            <w:r w:rsidR="00524BF8">
              <w:rPr>
                <w:rFonts w:ascii="Georgia" w:eastAsia="Georgia" w:hAnsi="Georgia" w:cs="Georgia"/>
                <w:color w:val="000000" w:themeColor="text1"/>
                <w:sz w:val="20"/>
              </w:rPr>
              <w:t xml:space="preserve"> a</w:t>
            </w:r>
            <w:r w:rsidR="003C4D86" w:rsidRPr="00D95DAB">
              <w:rPr>
                <w:rFonts w:ascii="Georgia" w:eastAsia="Georgia" w:hAnsi="Georgia" w:cs="Georgia"/>
                <w:color w:val="000000" w:themeColor="text1"/>
                <w:sz w:val="20"/>
              </w:rPr>
              <w:t xml:space="preserve"> účetní sestava (soupis všech účetních záznamů a dokladů)</w:t>
            </w:r>
            <w:r w:rsidR="003C4D86">
              <w:rPr>
                <w:rFonts w:ascii="Georgia" w:eastAsia="Georgia" w:hAnsi="Georgia" w:cs="Georgia"/>
                <w:color w:val="000000" w:themeColor="text1"/>
                <w:sz w:val="20"/>
              </w:rPr>
              <w:t>.</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11B9239B"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 xml:space="preserve">Finanční vypořádání příjemce dotace </w:t>
            </w:r>
            <w:proofErr w:type="gramStart"/>
            <w:r w:rsidRPr="002B4D31">
              <w:rPr>
                <w:rFonts w:ascii="Georgia" w:eastAsia="Georgia" w:hAnsi="Georgia" w:cs="Georgia"/>
                <w:b/>
                <w:bCs/>
                <w:sz w:val="20"/>
              </w:rPr>
              <w:t>předloží</w:t>
            </w:r>
            <w:proofErr w:type="gramEnd"/>
            <w:r w:rsidRPr="002B4D31">
              <w:rPr>
                <w:rFonts w:ascii="Georgia" w:eastAsia="Georgia" w:hAnsi="Georgia" w:cs="Georgia"/>
                <w:b/>
                <w:bCs/>
                <w:sz w:val="20"/>
              </w:rPr>
              <w:t xml:space="preserve"> poskytovateli dotace do 15.2.202</w:t>
            </w:r>
            <w:r w:rsidR="004D175C">
              <w:rPr>
                <w:rFonts w:ascii="Georgia" w:eastAsia="Georgia" w:hAnsi="Georgia" w:cs="Georgia"/>
                <w:b/>
                <w:bCs/>
                <w:sz w:val="20"/>
              </w:rPr>
              <w:t>5</w:t>
            </w:r>
            <w:r w:rsidRPr="002B4D31">
              <w:rPr>
                <w:rFonts w:ascii="Georgia" w:eastAsia="Georgia" w:hAnsi="Georgia" w:cs="Georgia"/>
                <w:b/>
                <w:bCs/>
                <w:sz w:val="20"/>
              </w:rPr>
              <w:t xml:space="preserve">, a to elektronicky na mailovou adresu </w:t>
            </w:r>
            <w:hyperlink r:id="rId14" w:history="1">
              <w:r w:rsidR="00E64B4E">
                <w:rPr>
                  <w:rStyle w:val="Hypertextovodkaz"/>
                  <w:rFonts w:ascii="Georgia" w:eastAsia="Georgia" w:hAnsi="Georgia" w:cs="Georgia"/>
                  <w:b/>
                  <w:bCs/>
                  <w:sz w:val="20"/>
                </w:rPr>
                <w:t>dotace</w:t>
              </w:r>
              <w:r w:rsidR="00E64B4E" w:rsidRPr="002B4D31">
                <w:rPr>
                  <w:rStyle w:val="Hypertextovodkaz"/>
                  <w:rFonts w:ascii="Georgia" w:eastAsia="Georgia" w:hAnsi="Georgia" w:cs="Georgia"/>
                  <w:b/>
                  <w:bCs/>
                  <w:sz w:val="20"/>
                </w:rPr>
                <w:t>@czechaid.cz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w:t>
            </w:r>
            <w:proofErr w:type="gramStart"/>
            <w:r w:rsidRPr="002B4D31">
              <w:rPr>
                <w:rStyle w:val="normaltextrun"/>
                <w:rFonts w:ascii="Georgia" w:hAnsi="Georgia"/>
                <w:color w:val="000000"/>
                <w:sz w:val="20"/>
                <w:shd w:val="clear" w:color="auto" w:fill="FFFFFF"/>
              </w:rPr>
              <w:t>,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w:t>
            </w:r>
            <w:proofErr w:type="gramEnd"/>
            <w:r w:rsidRPr="002B4D31">
              <w:rPr>
                <w:rStyle w:val="normaltextrun"/>
                <w:rFonts w:ascii="Georgia" w:hAnsi="Georgia"/>
                <w:color w:val="000000"/>
                <w:sz w:val="20"/>
                <w:shd w:val="clear" w:color="auto" w:fill="FFFFFF"/>
              </w:rPr>
              <w:t xml:space="preserve">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6539B91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 xml:space="preserve">V případě, že je projekt předčasně ukončen během realizace nebo v případě výskytu </w:t>
            </w:r>
            <w:proofErr w:type="gramStart"/>
            <w:r w:rsidR="00D04740" w:rsidRPr="002B4D31">
              <w:rPr>
                <w:rFonts w:ascii="Georgia" w:eastAsia="Georgia" w:hAnsi="Georgia" w:cs="Georgia"/>
                <w:color w:val="000000" w:themeColor="text1"/>
                <w:sz w:val="20"/>
              </w:rPr>
              <w:t>živelní</w:t>
            </w:r>
            <w:proofErr w:type="gramEnd"/>
            <w:r w:rsidRPr="002B4D31">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4F0C5E72"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Odvod nepoužité dotace musí být proveden nejpozději do 15. 2. 202</w:t>
            </w:r>
            <w:r w:rsidR="004D175C">
              <w:rPr>
                <w:rFonts w:ascii="Georgia" w:hAnsi="Georgia"/>
                <w:b/>
                <w:bCs/>
                <w:color w:val="000000" w:themeColor="text1"/>
                <w:sz w:val="20"/>
              </w:rPr>
              <w:t>5</w:t>
            </w:r>
            <w:r w:rsidRPr="002B4D31">
              <w:rPr>
                <w:rFonts w:ascii="Georgia" w:hAnsi="Georgia"/>
                <w:b/>
                <w:bCs/>
                <w:color w:val="000000" w:themeColor="text1"/>
                <w:sz w:val="20"/>
              </w:rPr>
              <w:t xml:space="preserve"> na účet poskytovatele, </w:t>
            </w:r>
            <w:r w:rsidRPr="002B4D31">
              <w:rPr>
                <w:rFonts w:ascii="Georgia" w:hAnsi="Georgia"/>
                <w:color w:val="000000" w:themeColor="text1"/>
                <w:sz w:val="20"/>
              </w:rPr>
              <w:t xml:space="preserve">v případě odvodu nepoužité dotace do data 31. 12. </w:t>
            </w:r>
            <w:r w:rsidR="004D175C">
              <w:rPr>
                <w:rFonts w:ascii="Georgia" w:hAnsi="Georgia"/>
                <w:color w:val="000000" w:themeColor="text1"/>
                <w:sz w:val="20"/>
              </w:rPr>
              <w:t>2024</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72929011/0710, v případě odvodu </w:t>
            </w:r>
            <w:r w:rsidR="00CE11D8">
              <w:rPr>
                <w:rFonts w:ascii="Georgia" w:hAnsi="Georgia"/>
                <w:color w:val="000000" w:themeColor="text1"/>
                <w:sz w:val="20"/>
              </w:rPr>
              <w:t xml:space="preserve">po ukončení </w:t>
            </w:r>
            <w:r w:rsidR="00524BF8">
              <w:rPr>
                <w:rFonts w:ascii="Georgia" w:hAnsi="Georgia"/>
                <w:color w:val="000000" w:themeColor="text1"/>
                <w:sz w:val="20"/>
              </w:rPr>
              <w:t xml:space="preserve">dotace </w:t>
            </w:r>
            <w:r w:rsidRPr="002B4D31">
              <w:rPr>
                <w:rFonts w:ascii="Georgia" w:hAnsi="Georgia"/>
                <w:color w:val="000000" w:themeColor="text1"/>
                <w:sz w:val="20"/>
              </w:rPr>
              <w:t>v datu 1. 1. – 15. 2. 202</w:t>
            </w:r>
            <w:r w:rsidR="004D175C">
              <w:rPr>
                <w:rFonts w:ascii="Georgia" w:hAnsi="Georgia"/>
                <w:color w:val="000000" w:themeColor="text1"/>
                <w:sz w:val="20"/>
              </w:rPr>
              <w:t>5</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6015</w:t>
            </w:r>
            <w:r w:rsidR="005548A5">
              <w:rPr>
                <w:rFonts w:ascii="Georgia" w:hAnsi="Georgia"/>
                <w:color w:val="000000" w:themeColor="text1"/>
                <w:sz w:val="20"/>
              </w:rPr>
              <w:t>-</w:t>
            </w:r>
            <w:r w:rsidRPr="002B4D31">
              <w:rPr>
                <w:rFonts w:ascii="Georgia" w:hAnsi="Georgia"/>
                <w:color w:val="000000" w:themeColor="text1"/>
                <w:sz w:val="20"/>
              </w:rPr>
              <w:t xml:space="preserve">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informuje poskytovatele (optimálně do 15. 1. 202</w:t>
            </w:r>
            <w:r w:rsidR="004D175C">
              <w:rPr>
                <w:rFonts w:ascii="Georgia" w:hAnsi="Georgia"/>
                <w:b/>
                <w:bCs/>
                <w:color w:val="000000" w:themeColor="text1"/>
                <w:sz w:val="20"/>
              </w:rPr>
              <w:t>5</w:t>
            </w:r>
            <w:r w:rsidRPr="002B4D31">
              <w:rPr>
                <w:rFonts w:ascii="Georgia" w:hAnsi="Georgia"/>
                <w:b/>
                <w:bCs/>
                <w:color w:val="000000" w:themeColor="text1"/>
                <w:sz w:val="20"/>
              </w:rPr>
              <w:t>, nejpozději však 15. 2. 202</w:t>
            </w:r>
            <w:r w:rsidR="004D175C">
              <w:rPr>
                <w:rFonts w:ascii="Georgia" w:hAnsi="Georgia"/>
                <w:b/>
                <w:bCs/>
                <w:color w:val="000000" w:themeColor="text1"/>
                <w:sz w:val="20"/>
              </w:rPr>
              <w:t>5</w:t>
            </w:r>
            <w:r w:rsidRPr="002B4D31">
              <w:rPr>
                <w:rFonts w:ascii="Georgia" w:hAnsi="Georgia"/>
                <w:b/>
                <w:bCs/>
                <w:color w:val="000000" w:themeColor="text1"/>
                <w:sz w:val="20"/>
              </w:rPr>
              <w:t xml:space="preserve">).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2ADFC75E"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 xml:space="preserve">Poskytovatel si vyhrazuje právo na posouzení relevance vlivu těchto okolností na plnění povinností vyplývajících z tohoto </w:t>
            </w:r>
            <w:r w:rsidR="00F31210">
              <w:rPr>
                <w:rFonts w:ascii="Georgia" w:eastAsia="Georgia" w:hAnsi="Georgia" w:cs="Georgia"/>
                <w:color w:val="000000" w:themeColor="text1"/>
                <w:sz w:val="20"/>
              </w:rPr>
              <w:t>R</w:t>
            </w:r>
            <w:r w:rsidRPr="002B4D31">
              <w:rPr>
                <w:rFonts w:ascii="Georgia" w:eastAsia="Georgia" w:hAnsi="Georgia" w:cs="Georgia"/>
                <w:color w:val="000000" w:themeColor="text1"/>
                <w:sz w:val="20"/>
              </w:rPr>
              <w:t>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98077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98077E">
              <w:rPr>
                <w:rFonts w:ascii="Georgia" w:hAnsi="Georgia"/>
                <w:sz w:val="20"/>
              </w:rPr>
              <w:t>Realizace projektu musí být v souladu s místní legislativou.</w:t>
            </w:r>
          </w:p>
          <w:p w14:paraId="24D235AC" w14:textId="77777777" w:rsidR="00E87A59" w:rsidRPr="0098077E"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4B0E395A" w:rsidR="00E87A59" w:rsidRPr="0098077E" w:rsidRDefault="00E87A59" w:rsidP="00E87A59">
            <w:pPr>
              <w:pStyle w:val="Odstavecseseznamem"/>
              <w:numPr>
                <w:ilvl w:val="0"/>
                <w:numId w:val="2"/>
              </w:numPr>
              <w:tabs>
                <w:tab w:val="num" w:pos="786"/>
              </w:tabs>
              <w:ind w:right="284"/>
              <w:jc w:val="both"/>
              <w:rPr>
                <w:color w:val="000000"/>
                <w:sz w:val="20"/>
                <w:szCs w:val="20"/>
              </w:rPr>
            </w:pPr>
            <w:r w:rsidRPr="0098077E">
              <w:rPr>
                <w:rFonts w:ascii="Georgia" w:hAnsi="Georgia"/>
                <w:b/>
                <w:bCs/>
                <w:sz w:val="20"/>
                <w:szCs w:val="20"/>
              </w:rPr>
              <w:t xml:space="preserve">Příjemce dotace může zahrnout do vlastních nákladů i práci dobrovolníků, </w:t>
            </w:r>
            <w:r w:rsidRPr="0098077E">
              <w:rPr>
                <w:rFonts w:ascii="Georgia" w:eastAsia="Georgia" w:hAnsi="Georgia" w:cs="Georgia"/>
                <w:b/>
                <w:bCs/>
                <w:sz w:val="20"/>
                <w:szCs w:val="20"/>
              </w:rPr>
              <w:t>a to až do výše 50 % požadovaného objemu vlastního spolufinancování projektu</w:t>
            </w:r>
            <w:r w:rsidRPr="0098077E">
              <w:rPr>
                <w:rFonts w:ascii="Georgia" w:hAnsi="Georgia"/>
                <w:b/>
                <w:bCs/>
                <w:sz w:val="20"/>
                <w:szCs w:val="20"/>
              </w:rPr>
              <w:t>.</w:t>
            </w:r>
            <w:r w:rsidRPr="0098077E">
              <w:rPr>
                <w:rFonts w:ascii="Georgia" w:hAnsi="Georgia"/>
                <w:sz w:val="20"/>
                <w:szCs w:val="20"/>
              </w:rPr>
              <w:t xml:space="preserve"> </w:t>
            </w:r>
            <w:r w:rsidRPr="0098077E">
              <w:rPr>
                <w:rFonts w:ascii="Georgia" w:hAnsi="Georgia"/>
                <w:b/>
                <w:bCs/>
                <w:sz w:val="20"/>
                <w:szCs w:val="20"/>
              </w:rPr>
              <w:t xml:space="preserve">Takto vykázané náklady </w:t>
            </w:r>
            <w:r w:rsidR="00CE11D8" w:rsidRPr="0098077E">
              <w:rPr>
                <w:rFonts w:ascii="Georgia" w:hAnsi="Georgia"/>
                <w:b/>
                <w:bCs/>
                <w:sz w:val="20"/>
                <w:szCs w:val="20"/>
              </w:rPr>
              <w:t xml:space="preserve">v rámci roční zprávy </w:t>
            </w:r>
            <w:r w:rsidRPr="0098077E">
              <w:rPr>
                <w:rFonts w:ascii="Georgia" w:hAnsi="Georgia"/>
                <w:b/>
                <w:bCs/>
                <w:sz w:val="20"/>
                <w:szCs w:val="20"/>
              </w:rPr>
              <w:t>mohou dotaci pouze spolufinancovat, tzn. musí být vykázány pouze jako "Vlastní zdroje".</w:t>
            </w:r>
            <w:r w:rsidRPr="0098077E">
              <w:rPr>
                <w:rFonts w:ascii="Georgia" w:hAnsi="Georgia"/>
                <w:sz w:val="20"/>
                <w:szCs w:val="20"/>
              </w:rPr>
              <w:t xml:space="preserve"> </w:t>
            </w:r>
            <w:r w:rsidRPr="0098077E">
              <w:rPr>
                <w:rFonts w:ascii="Georgia" w:hAnsi="Georgia"/>
                <w:b/>
                <w:bCs/>
                <w:sz w:val="20"/>
                <w:szCs w:val="20"/>
              </w:rPr>
              <w:t>Tuto možnost mohou využít organizace, které jsou v postavení přijímajících organizací podle zákona o dobrovolnické službě</w:t>
            </w:r>
            <w:r w:rsidRPr="0098077E">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w:t>
            </w:r>
            <w:r w:rsidRPr="0098077E">
              <w:rPr>
                <w:rFonts w:ascii="Georgia" w:hAnsi="Georgia"/>
                <w:sz w:val="20"/>
                <w:szCs w:val="20"/>
              </w:rPr>
              <w:lastRenderedPageBreak/>
              <w:t>organizace vykáže na formuláři, jehož součástí je i kopie akreditace vysílající organizace. Náklady na dobrovolnickou práci jsou stanoveny v </w:t>
            </w:r>
            <w:r w:rsidRPr="0098077E">
              <w:rPr>
                <w:rFonts w:ascii="Georgia" w:eastAsia="Georgia" w:hAnsi="Georgia" w:cs="Georgia"/>
                <w:sz w:val="20"/>
                <w:szCs w:val="20"/>
              </w:rPr>
              <w:t xml:space="preserve">dokumentu v příloze č. 3 tohoto </w:t>
            </w:r>
            <w:r w:rsidR="00F31210" w:rsidRPr="0098077E">
              <w:rPr>
                <w:rFonts w:ascii="Georgia" w:eastAsia="Georgia" w:hAnsi="Georgia" w:cs="Georgia"/>
                <w:sz w:val="20"/>
                <w:szCs w:val="20"/>
              </w:rPr>
              <w:t>R</w:t>
            </w:r>
            <w:r w:rsidRPr="0098077E">
              <w:rPr>
                <w:rFonts w:ascii="Georgia" w:eastAsia="Georgia" w:hAnsi="Georgia" w:cs="Georgia"/>
                <w:sz w:val="20"/>
                <w:szCs w:val="20"/>
              </w:rPr>
              <w:t>ozhodnutí.</w:t>
            </w:r>
          </w:p>
          <w:p w14:paraId="6904E132" w14:textId="3ED620B6" w:rsidR="00E87A59" w:rsidRDefault="00E87A59"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39AD2D75"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 xml:space="preserve">Řízení o odnětí dotace může být zahájeno, dojde-li k vázání prostředků ze státního rozpočtu nebo ke zjištění, že </w:t>
            </w:r>
            <w:r w:rsidR="00FD34CD">
              <w:rPr>
                <w:rFonts w:ascii="Georgia" w:eastAsia="Georgia" w:hAnsi="Georgia" w:cs="Georgia"/>
                <w:sz w:val="20"/>
              </w:rPr>
              <w:t>R</w:t>
            </w:r>
            <w:r w:rsidRPr="002B4D31">
              <w:rPr>
                <w:rFonts w:ascii="Georgia" w:eastAsia="Georgia" w:hAnsi="Georgia" w:cs="Georgia"/>
                <w:sz w:val="20"/>
              </w:rPr>
              <w:t>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3F8F7458" w:rsidR="00E87A59" w:rsidRPr="002B4D31" w:rsidRDefault="001C3B6D" w:rsidP="00E87A59">
            <w:pPr>
              <w:ind w:right="284"/>
              <w:rPr>
                <w:rFonts w:ascii="Georgia" w:hAnsi="Georgia"/>
                <w:b/>
                <w:bCs/>
                <w:color w:val="000000"/>
                <w:sz w:val="21"/>
                <w:szCs w:val="21"/>
                <w:u w:val="single"/>
              </w:rPr>
            </w:pPr>
            <w:r w:rsidRPr="001C3B6D">
              <w:rPr>
                <w:rFonts w:ascii="Georgia" w:hAnsi="Georgia"/>
                <w:color w:val="000000" w:themeColor="text1"/>
                <w:sz w:val="21"/>
                <w:szCs w:val="21"/>
              </w:rPr>
              <w:t>Ing. Michal Minčev, MBA</w:t>
            </w:r>
            <w:r>
              <w:rPr>
                <w:rFonts w:ascii="Georgia" w:hAnsi="Georgia"/>
                <w:color w:val="000000" w:themeColor="text1"/>
                <w:sz w:val="21"/>
                <w:szCs w:val="21"/>
              </w:rPr>
              <w:t>,</w:t>
            </w:r>
            <w:r w:rsidR="00E87A59" w:rsidRPr="002B4D31">
              <w:rPr>
                <w:rFonts w:ascii="Georgia" w:hAnsi="Georgia"/>
                <w:color w:val="000000" w:themeColor="text1"/>
                <w:sz w:val="21"/>
                <w:szCs w:val="21"/>
              </w:rPr>
              <w:t xml:space="preserve">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2B20B054"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 xml:space="preserve">Přílohy </w:t>
      </w:r>
      <w:r w:rsidR="00FD34CD">
        <w:rPr>
          <w:rFonts w:ascii="Georgia" w:hAnsi="Georgia"/>
          <w:b/>
          <w:bCs/>
          <w:sz w:val="21"/>
          <w:szCs w:val="21"/>
        </w:rPr>
        <w:t>R</w:t>
      </w:r>
      <w:r w:rsidRPr="002B4D31">
        <w:rPr>
          <w:rFonts w:ascii="Georgia" w:hAnsi="Georgia"/>
          <w:b/>
          <w:bCs/>
          <w:sz w:val="21"/>
          <w:szCs w:val="21"/>
        </w:rPr>
        <w:t>ozhodnutí:</w:t>
      </w:r>
    </w:p>
    <w:p w14:paraId="7991B414" w14:textId="78B5AAAB"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 výstupů</w:t>
      </w:r>
      <w:r w:rsidR="00AB442F">
        <w:rPr>
          <w:rFonts w:ascii="Georgia" w:hAnsi="Georgia"/>
          <w:b/>
          <w:bCs/>
          <w:sz w:val="20"/>
          <w:szCs w:val="20"/>
        </w:rPr>
        <w:t xml:space="preserve"> a</w:t>
      </w:r>
      <w:r w:rsidRPr="002B4D31">
        <w:rPr>
          <w:rFonts w:ascii="Georgia" w:hAnsi="Georgia"/>
          <w:b/>
          <w:bCs/>
          <w:sz w:val="20"/>
          <w:szCs w:val="20"/>
        </w:rPr>
        <w:t xml:space="preserve"> aktivit v roce </w:t>
      </w:r>
      <w:r w:rsidR="004D175C">
        <w:rPr>
          <w:rFonts w:ascii="Georgia" w:hAnsi="Georgia"/>
          <w:b/>
          <w:bCs/>
          <w:sz w:val="20"/>
          <w:szCs w:val="20"/>
        </w:rPr>
        <w:t>2024</w:t>
      </w:r>
    </w:p>
    <w:p w14:paraId="65B65CB9" w14:textId="422B6DDF"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Strukturovaný rozpočet projektu pro rok </w:t>
      </w:r>
      <w:r w:rsidR="004D175C">
        <w:rPr>
          <w:rFonts w:ascii="Georgia" w:hAnsi="Georgia"/>
          <w:b/>
          <w:bCs/>
          <w:sz w:val="20"/>
          <w:szCs w:val="20"/>
        </w:rPr>
        <w:t>2024</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BE3DE6">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C5B37" w14:textId="77777777" w:rsidR="00B27728" w:rsidRDefault="00B27728">
      <w:r>
        <w:separator/>
      </w:r>
    </w:p>
  </w:endnote>
  <w:endnote w:type="continuationSeparator" w:id="0">
    <w:p w14:paraId="7433CF4F" w14:textId="77777777" w:rsidR="00B27728" w:rsidRDefault="00B27728">
      <w:r>
        <w:continuationSeparator/>
      </w:r>
    </w:p>
  </w:endnote>
  <w:endnote w:type="continuationNotice" w:id="1">
    <w:p w14:paraId="104BB6BD" w14:textId="77777777" w:rsidR="00B27728" w:rsidRDefault="00B27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BF83E" w14:textId="22BE2651" w:rsidR="008D4539" w:rsidRPr="00BE3DE6" w:rsidRDefault="00C04F79" w:rsidP="00C04F79">
    <w:pPr>
      <w:pStyle w:val="Zpat"/>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2</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7</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Pr>
        <w:sz w:val="16"/>
        <w:szCs w:val="16"/>
      </w:rPr>
      <w:t>A _MP01_MP</w:t>
    </w:r>
    <w:r w:rsidR="00BE3DE6">
      <w:rPr>
        <w:sz w:val="16"/>
        <w:szCs w:val="16"/>
      </w:rPr>
      <w:t>29</w:t>
    </w:r>
    <w:r>
      <w:rPr>
        <w:sz w:val="16"/>
        <w:szCs w:val="16"/>
      </w:rPr>
      <w:t>_</w:t>
    </w:r>
    <w:r w:rsidRPr="00C04ACB">
      <w:rPr>
        <w:sz w:val="16"/>
        <w:szCs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CAC4E16" w:rsidR="008D4539" w:rsidRPr="00BE3DE6" w:rsidRDefault="00C04F79" w:rsidP="00BE3DE6">
    <w:pPr>
      <w:pStyle w:val="Zpat"/>
      <w:jc w:val="center"/>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rFonts w:hint="eastAsia"/>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rFonts w:hint="eastAsia"/>
        <w:sz w:val="16"/>
        <w:szCs w:val="16"/>
      </w:rPr>
      <w:t>3</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sidR="001F6E54">
      <w:rPr>
        <w:sz w:val="16"/>
        <w:szCs w:val="16"/>
      </w:rPr>
      <w:t>C</w:t>
    </w:r>
    <w:r w:rsidR="00EA37E1">
      <w:rPr>
        <w:sz w:val="16"/>
        <w:szCs w:val="16"/>
      </w:rPr>
      <w:t>2</w:t>
    </w:r>
    <w:r>
      <w:rPr>
        <w:sz w:val="16"/>
        <w:szCs w:val="16"/>
      </w:rPr>
      <w:t xml:space="preserve"> _MP01_MP</w:t>
    </w:r>
    <w:r w:rsidR="00BE3DE6">
      <w:rPr>
        <w:sz w:val="16"/>
        <w:szCs w:val="16"/>
      </w:rPr>
      <w:t>29</w:t>
    </w:r>
    <w:r>
      <w:rPr>
        <w:sz w:val="16"/>
        <w:szCs w:val="16"/>
      </w:rPr>
      <w:t>_</w:t>
    </w:r>
    <w:r w:rsidRPr="00C04ACB">
      <w:rPr>
        <w:sz w:val="16"/>
        <w:szCs w:val="16"/>
      </w:rPr>
      <w:t>v</w:t>
    </w:r>
    <w:r w:rsidR="001F6E54">
      <w:rPr>
        <w:sz w:val="16"/>
        <w:szCs w:val="16"/>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6674F" w14:textId="77777777" w:rsidR="001F6E54" w:rsidRDefault="001F6E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07138" w14:textId="77777777" w:rsidR="00B27728" w:rsidRDefault="00B27728">
      <w:r>
        <w:separator/>
      </w:r>
    </w:p>
  </w:footnote>
  <w:footnote w:type="continuationSeparator" w:id="0">
    <w:p w14:paraId="623273B0" w14:textId="77777777" w:rsidR="00B27728" w:rsidRDefault="00B27728">
      <w:r>
        <w:continuationSeparator/>
      </w:r>
    </w:p>
  </w:footnote>
  <w:footnote w:type="continuationNotice" w:id="1">
    <w:p w14:paraId="709761A2" w14:textId="77777777" w:rsidR="00B27728" w:rsidRDefault="00B277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080E8" w14:textId="77777777" w:rsidR="001F6E54" w:rsidRDefault="001F6E5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DD65" w14:textId="77777777" w:rsidR="001F6E54" w:rsidRDefault="001F6E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9F6220B2"/>
    <w:lvl w:ilvl="0" w:tplc="CF28A77A">
      <w:start w:val="1"/>
      <w:numFmt w:val="decimal"/>
      <w:lvlText w:val="%1."/>
      <w:lvlJc w:val="left"/>
      <w:pPr>
        <w:tabs>
          <w:tab w:val="num" w:pos="360"/>
        </w:tabs>
        <w:ind w:left="360" w:hanging="360"/>
      </w:pPr>
      <w:rPr>
        <w:rFonts w:ascii="Georgia" w:hAnsi="Georgia" w:cs="Times New Roman" w:hint="default"/>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127041965">
    <w:abstractNumId w:val="1"/>
  </w:num>
  <w:num w:numId="2" w16cid:durableId="2064669264">
    <w:abstractNumId w:val="3"/>
  </w:num>
  <w:num w:numId="3" w16cid:durableId="173804729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343BC"/>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1062"/>
    <w:rsid w:val="00137625"/>
    <w:rsid w:val="00137F43"/>
    <w:rsid w:val="00141C1D"/>
    <w:rsid w:val="001471DB"/>
    <w:rsid w:val="001477F1"/>
    <w:rsid w:val="00152626"/>
    <w:rsid w:val="0016552F"/>
    <w:rsid w:val="00181E06"/>
    <w:rsid w:val="001846F2"/>
    <w:rsid w:val="001847F1"/>
    <w:rsid w:val="0018500F"/>
    <w:rsid w:val="00194811"/>
    <w:rsid w:val="00194BB9"/>
    <w:rsid w:val="001970C6"/>
    <w:rsid w:val="0019790F"/>
    <w:rsid w:val="001B059C"/>
    <w:rsid w:val="001B0A0A"/>
    <w:rsid w:val="001B1BF0"/>
    <w:rsid w:val="001B2372"/>
    <w:rsid w:val="001C26C3"/>
    <w:rsid w:val="001C3B6D"/>
    <w:rsid w:val="001C63A0"/>
    <w:rsid w:val="001D045F"/>
    <w:rsid w:val="001D2C4E"/>
    <w:rsid w:val="001D68E0"/>
    <w:rsid w:val="001D74DA"/>
    <w:rsid w:val="001E29E5"/>
    <w:rsid w:val="001E48B7"/>
    <w:rsid w:val="001E66CA"/>
    <w:rsid w:val="001F0EC0"/>
    <w:rsid w:val="001F25E0"/>
    <w:rsid w:val="001F3BB0"/>
    <w:rsid w:val="001F54F9"/>
    <w:rsid w:val="001F6E54"/>
    <w:rsid w:val="002100BF"/>
    <w:rsid w:val="00217C4B"/>
    <w:rsid w:val="0022047C"/>
    <w:rsid w:val="00220552"/>
    <w:rsid w:val="00224719"/>
    <w:rsid w:val="002301F8"/>
    <w:rsid w:val="00230FEC"/>
    <w:rsid w:val="00231BD1"/>
    <w:rsid w:val="00231D6B"/>
    <w:rsid w:val="002322AE"/>
    <w:rsid w:val="0023245F"/>
    <w:rsid w:val="00233A84"/>
    <w:rsid w:val="00243791"/>
    <w:rsid w:val="00243C99"/>
    <w:rsid w:val="00243F4A"/>
    <w:rsid w:val="002518C3"/>
    <w:rsid w:val="002601E1"/>
    <w:rsid w:val="00260C9A"/>
    <w:rsid w:val="00260E14"/>
    <w:rsid w:val="0026163A"/>
    <w:rsid w:val="00262A6C"/>
    <w:rsid w:val="00263C29"/>
    <w:rsid w:val="00264EBE"/>
    <w:rsid w:val="00276655"/>
    <w:rsid w:val="002839FD"/>
    <w:rsid w:val="00284495"/>
    <w:rsid w:val="00286AEF"/>
    <w:rsid w:val="002873ED"/>
    <w:rsid w:val="00290EB5"/>
    <w:rsid w:val="002A3A2E"/>
    <w:rsid w:val="002A53EB"/>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11C3"/>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C4D86"/>
    <w:rsid w:val="003D0C11"/>
    <w:rsid w:val="003D39ED"/>
    <w:rsid w:val="003E0A12"/>
    <w:rsid w:val="003E42C5"/>
    <w:rsid w:val="003F056F"/>
    <w:rsid w:val="003F46AE"/>
    <w:rsid w:val="003F4D4A"/>
    <w:rsid w:val="003F5F6F"/>
    <w:rsid w:val="004024F1"/>
    <w:rsid w:val="00405C03"/>
    <w:rsid w:val="00406F64"/>
    <w:rsid w:val="00411F02"/>
    <w:rsid w:val="00412200"/>
    <w:rsid w:val="004131DD"/>
    <w:rsid w:val="00414CAE"/>
    <w:rsid w:val="00416FEA"/>
    <w:rsid w:val="00417649"/>
    <w:rsid w:val="00423D1B"/>
    <w:rsid w:val="0042443C"/>
    <w:rsid w:val="004244FA"/>
    <w:rsid w:val="00426DFE"/>
    <w:rsid w:val="00427494"/>
    <w:rsid w:val="004277E8"/>
    <w:rsid w:val="00431864"/>
    <w:rsid w:val="004320F2"/>
    <w:rsid w:val="004326D5"/>
    <w:rsid w:val="00445197"/>
    <w:rsid w:val="00452DBF"/>
    <w:rsid w:val="00457943"/>
    <w:rsid w:val="00464057"/>
    <w:rsid w:val="004664E5"/>
    <w:rsid w:val="00466D6C"/>
    <w:rsid w:val="004700D9"/>
    <w:rsid w:val="0048070C"/>
    <w:rsid w:val="00481580"/>
    <w:rsid w:val="0048257A"/>
    <w:rsid w:val="00483500"/>
    <w:rsid w:val="00485BA9"/>
    <w:rsid w:val="00487676"/>
    <w:rsid w:val="004881D8"/>
    <w:rsid w:val="00491A5D"/>
    <w:rsid w:val="00492F5F"/>
    <w:rsid w:val="00494B1B"/>
    <w:rsid w:val="004A164C"/>
    <w:rsid w:val="004A1F0F"/>
    <w:rsid w:val="004A38A5"/>
    <w:rsid w:val="004A61B8"/>
    <w:rsid w:val="004A7B97"/>
    <w:rsid w:val="004A7E39"/>
    <w:rsid w:val="004C02AE"/>
    <w:rsid w:val="004C054C"/>
    <w:rsid w:val="004C4ADC"/>
    <w:rsid w:val="004C798E"/>
    <w:rsid w:val="004D175C"/>
    <w:rsid w:val="004D340B"/>
    <w:rsid w:val="004D3504"/>
    <w:rsid w:val="004D61FF"/>
    <w:rsid w:val="004D7A6A"/>
    <w:rsid w:val="004D7DEC"/>
    <w:rsid w:val="004D7E2A"/>
    <w:rsid w:val="004E217D"/>
    <w:rsid w:val="004E4202"/>
    <w:rsid w:val="004E668C"/>
    <w:rsid w:val="004E7D1C"/>
    <w:rsid w:val="004F23A1"/>
    <w:rsid w:val="004F2771"/>
    <w:rsid w:val="004F2AEB"/>
    <w:rsid w:val="004F6C19"/>
    <w:rsid w:val="00501300"/>
    <w:rsid w:val="0050201F"/>
    <w:rsid w:val="00502851"/>
    <w:rsid w:val="0051039B"/>
    <w:rsid w:val="005139D3"/>
    <w:rsid w:val="00514A43"/>
    <w:rsid w:val="00514B17"/>
    <w:rsid w:val="00515F2A"/>
    <w:rsid w:val="005223C0"/>
    <w:rsid w:val="00524BF8"/>
    <w:rsid w:val="00524C10"/>
    <w:rsid w:val="0053037C"/>
    <w:rsid w:val="005322D8"/>
    <w:rsid w:val="00532C65"/>
    <w:rsid w:val="00537BC3"/>
    <w:rsid w:val="00542B7E"/>
    <w:rsid w:val="00543BBC"/>
    <w:rsid w:val="005540E3"/>
    <w:rsid w:val="005548A5"/>
    <w:rsid w:val="00554FF0"/>
    <w:rsid w:val="0055772F"/>
    <w:rsid w:val="00560CE6"/>
    <w:rsid w:val="005643C8"/>
    <w:rsid w:val="00565ED8"/>
    <w:rsid w:val="005832FE"/>
    <w:rsid w:val="005834EF"/>
    <w:rsid w:val="00586A89"/>
    <w:rsid w:val="00590187"/>
    <w:rsid w:val="00592A42"/>
    <w:rsid w:val="0059543D"/>
    <w:rsid w:val="00597A9F"/>
    <w:rsid w:val="005A1D6E"/>
    <w:rsid w:val="005A2EC0"/>
    <w:rsid w:val="005A57D1"/>
    <w:rsid w:val="005B0CB7"/>
    <w:rsid w:val="005B1883"/>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5F5704"/>
    <w:rsid w:val="006104FE"/>
    <w:rsid w:val="00612DFE"/>
    <w:rsid w:val="00621FA2"/>
    <w:rsid w:val="006224CC"/>
    <w:rsid w:val="00623CD1"/>
    <w:rsid w:val="00633FD5"/>
    <w:rsid w:val="006347AA"/>
    <w:rsid w:val="006351A8"/>
    <w:rsid w:val="006406ED"/>
    <w:rsid w:val="0064469B"/>
    <w:rsid w:val="00645B10"/>
    <w:rsid w:val="00647244"/>
    <w:rsid w:val="00657B16"/>
    <w:rsid w:val="00662A1B"/>
    <w:rsid w:val="0066633D"/>
    <w:rsid w:val="006676AD"/>
    <w:rsid w:val="006679B9"/>
    <w:rsid w:val="00675885"/>
    <w:rsid w:val="00677077"/>
    <w:rsid w:val="00681BF6"/>
    <w:rsid w:val="006835F7"/>
    <w:rsid w:val="0068495E"/>
    <w:rsid w:val="006865CD"/>
    <w:rsid w:val="00690621"/>
    <w:rsid w:val="00690C5C"/>
    <w:rsid w:val="0069149F"/>
    <w:rsid w:val="00695B09"/>
    <w:rsid w:val="006971B1"/>
    <w:rsid w:val="006A0749"/>
    <w:rsid w:val="006A24E4"/>
    <w:rsid w:val="006A488C"/>
    <w:rsid w:val="006B3AD7"/>
    <w:rsid w:val="006B42BC"/>
    <w:rsid w:val="006B594A"/>
    <w:rsid w:val="006C1762"/>
    <w:rsid w:val="006C363B"/>
    <w:rsid w:val="006D2A56"/>
    <w:rsid w:val="006D5984"/>
    <w:rsid w:val="006D5F91"/>
    <w:rsid w:val="006D6BAC"/>
    <w:rsid w:val="006D7480"/>
    <w:rsid w:val="006E654F"/>
    <w:rsid w:val="006F27E5"/>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20B3"/>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2CBA"/>
    <w:rsid w:val="007D602F"/>
    <w:rsid w:val="007D62B8"/>
    <w:rsid w:val="007E04A5"/>
    <w:rsid w:val="007E14E3"/>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A7720"/>
    <w:rsid w:val="008B04A5"/>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49E8"/>
    <w:rsid w:val="009765BA"/>
    <w:rsid w:val="0098077E"/>
    <w:rsid w:val="009834AB"/>
    <w:rsid w:val="009847F8"/>
    <w:rsid w:val="0099344E"/>
    <w:rsid w:val="009A3CE7"/>
    <w:rsid w:val="009A476F"/>
    <w:rsid w:val="009A50F7"/>
    <w:rsid w:val="009A5508"/>
    <w:rsid w:val="009B1F50"/>
    <w:rsid w:val="009B316E"/>
    <w:rsid w:val="009B5161"/>
    <w:rsid w:val="009B56E5"/>
    <w:rsid w:val="009C33FC"/>
    <w:rsid w:val="009C474A"/>
    <w:rsid w:val="009C5472"/>
    <w:rsid w:val="009D007A"/>
    <w:rsid w:val="009D06B3"/>
    <w:rsid w:val="009D0EE0"/>
    <w:rsid w:val="009E477F"/>
    <w:rsid w:val="009E47FD"/>
    <w:rsid w:val="009F3189"/>
    <w:rsid w:val="009F43FC"/>
    <w:rsid w:val="009F44B8"/>
    <w:rsid w:val="009F62D2"/>
    <w:rsid w:val="009F67CF"/>
    <w:rsid w:val="00A11DC5"/>
    <w:rsid w:val="00A16F25"/>
    <w:rsid w:val="00A203BF"/>
    <w:rsid w:val="00A2318E"/>
    <w:rsid w:val="00A23CC8"/>
    <w:rsid w:val="00A267B9"/>
    <w:rsid w:val="00A27C64"/>
    <w:rsid w:val="00A314D9"/>
    <w:rsid w:val="00A375F8"/>
    <w:rsid w:val="00A42539"/>
    <w:rsid w:val="00A436C9"/>
    <w:rsid w:val="00A4415D"/>
    <w:rsid w:val="00A564BD"/>
    <w:rsid w:val="00A61EF7"/>
    <w:rsid w:val="00A63F5E"/>
    <w:rsid w:val="00A71F4C"/>
    <w:rsid w:val="00A72A8B"/>
    <w:rsid w:val="00A72E8A"/>
    <w:rsid w:val="00A804D7"/>
    <w:rsid w:val="00A81DC4"/>
    <w:rsid w:val="00A825E4"/>
    <w:rsid w:val="00A82776"/>
    <w:rsid w:val="00A854F0"/>
    <w:rsid w:val="00A9466A"/>
    <w:rsid w:val="00A9488A"/>
    <w:rsid w:val="00A9617C"/>
    <w:rsid w:val="00AA06ED"/>
    <w:rsid w:val="00AA1C25"/>
    <w:rsid w:val="00AA44CF"/>
    <w:rsid w:val="00AA6444"/>
    <w:rsid w:val="00AB0B35"/>
    <w:rsid w:val="00AB3BD2"/>
    <w:rsid w:val="00AB442F"/>
    <w:rsid w:val="00AB7572"/>
    <w:rsid w:val="00AC1C62"/>
    <w:rsid w:val="00AC4BC6"/>
    <w:rsid w:val="00AC749C"/>
    <w:rsid w:val="00AD5D5E"/>
    <w:rsid w:val="00AE0E07"/>
    <w:rsid w:val="00AE1650"/>
    <w:rsid w:val="00AE5754"/>
    <w:rsid w:val="00AE6D77"/>
    <w:rsid w:val="00AEF218"/>
    <w:rsid w:val="00AF67E8"/>
    <w:rsid w:val="00AF74F3"/>
    <w:rsid w:val="00B05791"/>
    <w:rsid w:val="00B05C0F"/>
    <w:rsid w:val="00B06F8B"/>
    <w:rsid w:val="00B15398"/>
    <w:rsid w:val="00B16632"/>
    <w:rsid w:val="00B20431"/>
    <w:rsid w:val="00B25168"/>
    <w:rsid w:val="00B25550"/>
    <w:rsid w:val="00B27728"/>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5641"/>
    <w:rsid w:val="00B66FCF"/>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3499"/>
    <w:rsid w:val="00BC631A"/>
    <w:rsid w:val="00BC6EC6"/>
    <w:rsid w:val="00BD04DD"/>
    <w:rsid w:val="00BD1389"/>
    <w:rsid w:val="00BD2BC6"/>
    <w:rsid w:val="00BD6CD1"/>
    <w:rsid w:val="00BE2C93"/>
    <w:rsid w:val="00BE3DE6"/>
    <w:rsid w:val="00BF4BAF"/>
    <w:rsid w:val="00C01AA7"/>
    <w:rsid w:val="00C0325C"/>
    <w:rsid w:val="00C04F79"/>
    <w:rsid w:val="00C175B6"/>
    <w:rsid w:val="00C204DD"/>
    <w:rsid w:val="00C27278"/>
    <w:rsid w:val="00C27ADB"/>
    <w:rsid w:val="00C30E99"/>
    <w:rsid w:val="00C324C2"/>
    <w:rsid w:val="00C33DAE"/>
    <w:rsid w:val="00C34C0F"/>
    <w:rsid w:val="00C36EC3"/>
    <w:rsid w:val="00C4035D"/>
    <w:rsid w:val="00C43108"/>
    <w:rsid w:val="00C45954"/>
    <w:rsid w:val="00C4F710"/>
    <w:rsid w:val="00C50730"/>
    <w:rsid w:val="00C5427F"/>
    <w:rsid w:val="00C55CCC"/>
    <w:rsid w:val="00C574F1"/>
    <w:rsid w:val="00C61A4D"/>
    <w:rsid w:val="00C66F90"/>
    <w:rsid w:val="00C70FB3"/>
    <w:rsid w:val="00C71849"/>
    <w:rsid w:val="00C76BEB"/>
    <w:rsid w:val="00C80CFC"/>
    <w:rsid w:val="00C819A6"/>
    <w:rsid w:val="00C8457B"/>
    <w:rsid w:val="00C84A21"/>
    <w:rsid w:val="00C87558"/>
    <w:rsid w:val="00C905DB"/>
    <w:rsid w:val="00C93AA0"/>
    <w:rsid w:val="00C943EE"/>
    <w:rsid w:val="00C94AA2"/>
    <w:rsid w:val="00C954CC"/>
    <w:rsid w:val="00C973C1"/>
    <w:rsid w:val="00CA0B49"/>
    <w:rsid w:val="00CA2398"/>
    <w:rsid w:val="00CA51EF"/>
    <w:rsid w:val="00CA5D00"/>
    <w:rsid w:val="00CA5F49"/>
    <w:rsid w:val="00CA693D"/>
    <w:rsid w:val="00CA7FF4"/>
    <w:rsid w:val="00CB28DE"/>
    <w:rsid w:val="00CB5A1C"/>
    <w:rsid w:val="00CC1AE2"/>
    <w:rsid w:val="00CD6F26"/>
    <w:rsid w:val="00CE003D"/>
    <w:rsid w:val="00CE11D8"/>
    <w:rsid w:val="00CE2357"/>
    <w:rsid w:val="00CE34B0"/>
    <w:rsid w:val="00CE4E02"/>
    <w:rsid w:val="00CF69E4"/>
    <w:rsid w:val="00CF790C"/>
    <w:rsid w:val="00D011B1"/>
    <w:rsid w:val="00D032DC"/>
    <w:rsid w:val="00D0425E"/>
    <w:rsid w:val="00D04740"/>
    <w:rsid w:val="00D06A0E"/>
    <w:rsid w:val="00D06BB0"/>
    <w:rsid w:val="00D13EE2"/>
    <w:rsid w:val="00D21240"/>
    <w:rsid w:val="00D22125"/>
    <w:rsid w:val="00D2795C"/>
    <w:rsid w:val="00D33601"/>
    <w:rsid w:val="00D357E0"/>
    <w:rsid w:val="00D378D1"/>
    <w:rsid w:val="00D37A42"/>
    <w:rsid w:val="00D40204"/>
    <w:rsid w:val="00D418C7"/>
    <w:rsid w:val="00D43609"/>
    <w:rsid w:val="00D43CC9"/>
    <w:rsid w:val="00D47899"/>
    <w:rsid w:val="00D52834"/>
    <w:rsid w:val="00D561FC"/>
    <w:rsid w:val="00D60AF6"/>
    <w:rsid w:val="00D67ED0"/>
    <w:rsid w:val="00D70696"/>
    <w:rsid w:val="00D754AA"/>
    <w:rsid w:val="00D95A04"/>
    <w:rsid w:val="00D95A49"/>
    <w:rsid w:val="00D95DAB"/>
    <w:rsid w:val="00DA49EB"/>
    <w:rsid w:val="00DB1E44"/>
    <w:rsid w:val="00DB280D"/>
    <w:rsid w:val="00DB2E9A"/>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4E18"/>
    <w:rsid w:val="00DF585D"/>
    <w:rsid w:val="00DF60A3"/>
    <w:rsid w:val="00DF69D0"/>
    <w:rsid w:val="00DF7BD6"/>
    <w:rsid w:val="00E031F3"/>
    <w:rsid w:val="00E051CC"/>
    <w:rsid w:val="00E05EF6"/>
    <w:rsid w:val="00E1294B"/>
    <w:rsid w:val="00E17E9A"/>
    <w:rsid w:val="00E20016"/>
    <w:rsid w:val="00E22E0F"/>
    <w:rsid w:val="00E23A51"/>
    <w:rsid w:val="00E24898"/>
    <w:rsid w:val="00E25522"/>
    <w:rsid w:val="00E25DEB"/>
    <w:rsid w:val="00E316D8"/>
    <w:rsid w:val="00E32D18"/>
    <w:rsid w:val="00E331E9"/>
    <w:rsid w:val="00E338BB"/>
    <w:rsid w:val="00E6012C"/>
    <w:rsid w:val="00E63B7A"/>
    <w:rsid w:val="00E64B4E"/>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A37E1"/>
    <w:rsid w:val="00EB25E1"/>
    <w:rsid w:val="00EB2E29"/>
    <w:rsid w:val="00EB396E"/>
    <w:rsid w:val="00EB4065"/>
    <w:rsid w:val="00EB4B35"/>
    <w:rsid w:val="00EB4FD0"/>
    <w:rsid w:val="00EC4AE4"/>
    <w:rsid w:val="00EC7A2D"/>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1210"/>
    <w:rsid w:val="00F325B3"/>
    <w:rsid w:val="00F33830"/>
    <w:rsid w:val="00F40389"/>
    <w:rsid w:val="00F417C7"/>
    <w:rsid w:val="00F42C3C"/>
    <w:rsid w:val="00F44847"/>
    <w:rsid w:val="00F46529"/>
    <w:rsid w:val="00F46981"/>
    <w:rsid w:val="00F47F88"/>
    <w:rsid w:val="00F50D2A"/>
    <w:rsid w:val="00F54852"/>
    <w:rsid w:val="00F6586E"/>
    <w:rsid w:val="00F65DF2"/>
    <w:rsid w:val="00F66E3C"/>
    <w:rsid w:val="00F672D2"/>
    <w:rsid w:val="00F75C74"/>
    <w:rsid w:val="00F77BE5"/>
    <w:rsid w:val="00F80BFA"/>
    <w:rsid w:val="00F82A06"/>
    <w:rsid w:val="00F82FD6"/>
    <w:rsid w:val="00F96B72"/>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34CD"/>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uiPriority w:val="99"/>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character" w:customStyle="1" w:styleId="Nevyeenzmnka2">
    <w:name w:val="Nevyřešená zmínka2"/>
    <w:basedOn w:val="Standardnpsmoodstavce"/>
    <w:uiPriority w:val="99"/>
    <w:semiHidden/>
    <w:unhideWhenUsed/>
    <w:rsid w:val="00491A5D"/>
    <w:rPr>
      <w:color w:val="605E5C"/>
      <w:shd w:val="clear" w:color="auto" w:fill="E1DFDD"/>
    </w:rPr>
  </w:style>
  <w:style w:type="paragraph" w:styleId="Revize">
    <w:name w:val="Revision"/>
    <w:hidden/>
    <w:uiPriority w:val="99"/>
    <w:semiHidden/>
    <w:rsid w:val="009B1F50"/>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ckova@czechaid.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B272D0-703E-4E70-9E59-F0DA86BC244E}">
  <ds:schemaRefs>
    <ds:schemaRef ds:uri="http://schemas.openxmlformats.org/officeDocument/2006/bibliography"/>
  </ds:schemaRefs>
</ds:datastoreItem>
</file>

<file path=customXml/itemProps2.xml><?xml version="1.0" encoding="utf-8"?>
<ds:datastoreItem xmlns:ds="http://schemas.openxmlformats.org/officeDocument/2006/customXml" ds:itemID="{441C371B-6664-4885-82F4-CD6E415D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4.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109</TotalTime>
  <Pages>7</Pages>
  <Words>3771</Words>
  <Characters>22255</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Gabriela Jičínská</cp:lastModifiedBy>
  <cp:revision>20</cp:revision>
  <cp:lastPrinted>2021-12-16T10:15:00Z</cp:lastPrinted>
  <dcterms:created xsi:type="dcterms:W3CDTF">2023-08-01T06:28:00Z</dcterms:created>
  <dcterms:modified xsi:type="dcterms:W3CDTF">2023-10-03T14:43:00Z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